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C4D" w:rsidRPr="00316C4D" w:rsidRDefault="00316C4D" w:rsidP="00316C4D">
      <w:pPr>
        <w:rPr>
          <w:rFonts w:eastAsia="Calibri"/>
        </w:rPr>
      </w:pPr>
    </w:p>
    <w:p w:rsidR="00316C4D" w:rsidRPr="00316C4D" w:rsidRDefault="00316C4D" w:rsidP="00316C4D">
      <w:pPr>
        <w:jc w:val="center"/>
        <w:rPr>
          <w:b/>
          <w:bCs/>
        </w:rPr>
      </w:pPr>
      <w:r w:rsidRPr="00316C4D">
        <w:rPr>
          <w:b/>
          <w:bCs/>
        </w:rPr>
        <w:t>МИНИСТЕРСТВО КУЛЬТУРЫ РОССИЙСКОЙ ФЕДЕРАЦИИ</w:t>
      </w:r>
    </w:p>
    <w:p w:rsidR="00316C4D" w:rsidRPr="00316C4D" w:rsidRDefault="00316C4D" w:rsidP="00316C4D">
      <w:pPr>
        <w:jc w:val="center"/>
        <w:rPr>
          <w:b/>
          <w:bCs/>
        </w:rPr>
      </w:pPr>
      <w:r w:rsidRPr="00316C4D">
        <w:rPr>
          <w:b/>
          <w:bCs/>
        </w:rPr>
        <w:t>ФЕДЕРАЛЬНОЕ ГОСУДАРСТВЕННОЕ БЮДЖЕТНОЕ ОБРАЗОВАТЕЛЬНОЕ УЧРЕЖДЕНИЕ ВЫСШЕГО ОБРАЗОВАНИЯ</w:t>
      </w:r>
    </w:p>
    <w:p w:rsidR="00316C4D" w:rsidRPr="00316C4D" w:rsidRDefault="00316C4D" w:rsidP="00316C4D">
      <w:pPr>
        <w:jc w:val="center"/>
        <w:rPr>
          <w:b/>
          <w:bCs/>
        </w:rPr>
      </w:pPr>
      <w:r w:rsidRPr="00316C4D">
        <w:rPr>
          <w:b/>
          <w:bCs/>
        </w:rPr>
        <w:t>«МОСКОВСКИЙ ГОСУДАРСТВЕННЫЙ ИНСТИТУТ КУЛЬТУРЫ»</w:t>
      </w:r>
    </w:p>
    <w:p w:rsidR="00316C4D" w:rsidRPr="00316C4D" w:rsidRDefault="00316C4D" w:rsidP="00316C4D">
      <w:pPr>
        <w:jc w:val="center"/>
        <w:rPr>
          <w:b/>
          <w:bCs/>
        </w:rPr>
      </w:pPr>
    </w:p>
    <w:p w:rsidR="00316C4D" w:rsidRPr="00316C4D" w:rsidRDefault="00316C4D" w:rsidP="00316C4D">
      <w:pPr>
        <w:jc w:val="center"/>
        <w:rPr>
          <w:b/>
          <w:bCs/>
        </w:rPr>
      </w:pPr>
    </w:p>
    <w:p w:rsidR="00316C4D" w:rsidRPr="00316C4D" w:rsidRDefault="00316C4D" w:rsidP="00316C4D">
      <w:pPr>
        <w:jc w:val="center"/>
        <w:rPr>
          <w:b/>
          <w:bCs/>
        </w:rPr>
      </w:pPr>
    </w:p>
    <w:p w:rsidR="00316C4D" w:rsidRPr="00316C4D" w:rsidRDefault="00316C4D" w:rsidP="00316C4D">
      <w:pPr>
        <w:jc w:val="center"/>
        <w:rPr>
          <w:b/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right"/>
        <w:rPr>
          <w:b/>
          <w:bCs/>
        </w:rPr>
      </w:pPr>
      <w:r w:rsidRPr="00316C4D">
        <w:rPr>
          <w:b/>
          <w:bCs/>
        </w:rPr>
        <w:t>УТВЕРЖДАЮ:</w:t>
      </w:r>
    </w:p>
    <w:p w:rsidR="00316C4D" w:rsidRPr="00316C4D" w:rsidRDefault="00316C4D" w:rsidP="00316C4D">
      <w:pPr>
        <w:jc w:val="right"/>
        <w:rPr>
          <w:bCs/>
        </w:rPr>
      </w:pPr>
      <w:r w:rsidRPr="00316C4D">
        <w:rPr>
          <w:bCs/>
        </w:rPr>
        <w:t>Председатель учебно-методического совета</w:t>
      </w:r>
    </w:p>
    <w:p w:rsidR="00316C4D" w:rsidRPr="00316C4D" w:rsidRDefault="00316C4D" w:rsidP="00316C4D">
      <w:pPr>
        <w:jc w:val="right"/>
        <w:rPr>
          <w:bCs/>
        </w:rPr>
      </w:pPr>
      <w:r w:rsidRPr="00316C4D">
        <w:rPr>
          <w:bCs/>
        </w:rPr>
        <w:t>Театрально-режиссёрского факультета</w:t>
      </w:r>
    </w:p>
    <w:p w:rsidR="00316C4D" w:rsidRPr="00316C4D" w:rsidRDefault="00316C4D" w:rsidP="00316C4D">
      <w:pPr>
        <w:jc w:val="right"/>
        <w:rPr>
          <w:bCs/>
        </w:rPr>
      </w:pPr>
      <w:r w:rsidRPr="00316C4D">
        <w:rPr>
          <w:bCs/>
        </w:rPr>
        <w:t>Овчинников Р.Ю.</w:t>
      </w:r>
    </w:p>
    <w:p w:rsidR="00316C4D" w:rsidRPr="00316C4D" w:rsidRDefault="00316C4D" w:rsidP="00316C4D">
      <w:pPr>
        <w:jc w:val="right"/>
        <w:rPr>
          <w:bCs/>
        </w:rPr>
      </w:pPr>
      <w:r w:rsidRPr="00316C4D">
        <w:rPr>
          <w:bCs/>
        </w:rPr>
        <w:t>«__» _________________ 2020г.</w:t>
      </w: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  <w:r w:rsidRPr="00316C4D">
        <w:rPr>
          <w:b/>
          <w:bCs/>
        </w:rPr>
        <w:t>ФОНД ОЦЕНОЧНЫХ СРЕДСТВ К ДИСЦИПЛИНЕ</w:t>
      </w: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/>
          <w:bCs/>
        </w:rPr>
      </w:pPr>
      <w:r w:rsidRPr="00316C4D">
        <w:rPr>
          <w:b/>
          <w:bCs/>
        </w:rPr>
        <w:t>Б</w:t>
      </w:r>
      <w:proofErr w:type="gramStart"/>
      <w:r w:rsidRPr="00316C4D">
        <w:rPr>
          <w:b/>
          <w:bCs/>
        </w:rPr>
        <w:t>1.О.</w:t>
      </w:r>
      <w:proofErr w:type="gramEnd"/>
      <w:r w:rsidRPr="00316C4D">
        <w:rPr>
          <w:b/>
          <w:bCs/>
        </w:rPr>
        <w:t>08 ИСТОРИЯ РУССКОГО ТЕАТРА</w:t>
      </w: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/>
          <w:bCs/>
        </w:rPr>
      </w:pPr>
      <w:r w:rsidRPr="00316C4D">
        <w:rPr>
          <w:b/>
          <w:bCs/>
        </w:rPr>
        <w:t>51.03.05 «Режиссура театрализованных представлений»</w:t>
      </w:r>
    </w:p>
    <w:p w:rsidR="00316C4D" w:rsidRPr="00316C4D" w:rsidRDefault="00316C4D" w:rsidP="00316C4D">
      <w:pPr>
        <w:jc w:val="center"/>
        <w:rPr>
          <w:b/>
          <w:bCs/>
        </w:rPr>
      </w:pPr>
    </w:p>
    <w:p w:rsidR="00316C4D" w:rsidRPr="00316C4D" w:rsidRDefault="00316C4D" w:rsidP="00316C4D">
      <w:pPr>
        <w:jc w:val="center"/>
        <w:rPr>
          <w:b/>
          <w:bCs/>
        </w:rPr>
      </w:pPr>
      <w:r w:rsidRPr="00316C4D">
        <w:rPr>
          <w:b/>
          <w:bCs/>
        </w:rPr>
        <w:t>Режиссер театрализованных представлений и праздников</w:t>
      </w:r>
    </w:p>
    <w:p w:rsidR="00316C4D" w:rsidRPr="00316C4D" w:rsidRDefault="00316C4D" w:rsidP="00316C4D">
      <w:pPr>
        <w:jc w:val="center"/>
        <w:rPr>
          <w:b/>
          <w:bCs/>
        </w:rPr>
      </w:pPr>
    </w:p>
    <w:p w:rsidR="00316C4D" w:rsidRPr="00316C4D" w:rsidRDefault="00316C4D" w:rsidP="00316C4D">
      <w:pPr>
        <w:jc w:val="center"/>
        <w:rPr>
          <w:b/>
          <w:bCs/>
        </w:rPr>
      </w:pPr>
      <w:r w:rsidRPr="00316C4D">
        <w:rPr>
          <w:b/>
          <w:bCs/>
        </w:rPr>
        <w:t>Бакалавр</w:t>
      </w:r>
    </w:p>
    <w:p w:rsidR="00316C4D" w:rsidRPr="00316C4D" w:rsidRDefault="00316C4D" w:rsidP="00316C4D">
      <w:pPr>
        <w:jc w:val="center"/>
        <w:rPr>
          <w:b/>
          <w:bCs/>
        </w:rPr>
      </w:pPr>
    </w:p>
    <w:p w:rsidR="00316C4D" w:rsidRPr="00316C4D" w:rsidRDefault="00316C4D" w:rsidP="00316C4D">
      <w:pPr>
        <w:jc w:val="center"/>
        <w:rPr>
          <w:b/>
          <w:bCs/>
        </w:rPr>
      </w:pPr>
      <w:r w:rsidRPr="00316C4D">
        <w:rPr>
          <w:b/>
          <w:bCs/>
        </w:rPr>
        <w:t>Очная, заочная</w:t>
      </w: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316C4D" w:rsidRPr="00316C4D" w:rsidRDefault="00316C4D" w:rsidP="00316C4D">
      <w:pPr>
        <w:jc w:val="center"/>
        <w:rPr>
          <w:bCs/>
        </w:rPr>
      </w:pPr>
    </w:p>
    <w:p w:rsidR="00CA7638" w:rsidRPr="00316C4D" w:rsidRDefault="00316C4D" w:rsidP="00316C4D">
      <w:pPr>
        <w:spacing w:line="276" w:lineRule="auto"/>
        <w:jc w:val="center"/>
        <w:rPr>
          <w:b/>
        </w:rPr>
      </w:pPr>
      <w:r w:rsidRPr="00A06962">
        <w:rPr>
          <w:bCs/>
        </w:rPr>
        <w:t>Химки, 2020 г.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BF7D5C" w:rsidRPr="00BF7D5C" w:rsidRDefault="00BF7D5C" w:rsidP="00BF7D5C">
      <w:pPr>
        <w:tabs>
          <w:tab w:val="left" w:pos="582"/>
        </w:tabs>
        <w:spacing w:after="160" w:line="259" w:lineRule="auto"/>
        <w:ind w:firstLine="567"/>
        <w:jc w:val="both"/>
        <w:rPr>
          <w:rFonts w:eastAsia="Calibri"/>
          <w:b/>
          <w:lang w:eastAsia="en-US"/>
        </w:rPr>
      </w:pPr>
    </w:p>
    <w:tbl>
      <w:tblPr>
        <w:tblStyle w:val="af5"/>
        <w:tblW w:w="0" w:type="auto"/>
        <w:tblInd w:w="720" w:type="dxa"/>
        <w:tblLook w:val="04A0" w:firstRow="1" w:lastRow="0" w:firstColumn="1" w:lastColumn="0" w:noHBand="0" w:noVBand="1"/>
      </w:tblPr>
      <w:tblGrid>
        <w:gridCol w:w="2049"/>
        <w:gridCol w:w="6802"/>
      </w:tblGrid>
      <w:tr w:rsidR="00BF7D5C" w:rsidRPr="00BF7D5C" w:rsidTr="0035527A">
        <w:tc>
          <w:tcPr>
            <w:tcW w:w="2049" w:type="dxa"/>
          </w:tcPr>
          <w:p w:rsidR="00BF7D5C" w:rsidRPr="00BF7D5C" w:rsidRDefault="00BF7D5C" w:rsidP="00BF7D5C">
            <w:pPr>
              <w:rPr>
                <w:rFonts w:eastAsia="DejaVu Sans"/>
                <w:b/>
                <w:bCs/>
                <w:lang w:eastAsia="zh-CN"/>
              </w:rPr>
            </w:pPr>
            <w:r w:rsidRPr="00BF7D5C">
              <w:rPr>
                <w:rFonts w:eastAsia="DejaVu Sans"/>
                <w:b/>
                <w:bCs/>
                <w:lang w:eastAsia="zh-CN"/>
              </w:rPr>
              <w:t xml:space="preserve">Код компетенции </w:t>
            </w:r>
          </w:p>
        </w:tc>
        <w:tc>
          <w:tcPr>
            <w:tcW w:w="6802" w:type="dxa"/>
          </w:tcPr>
          <w:p w:rsidR="00BF7D5C" w:rsidRPr="00BF7D5C" w:rsidRDefault="00BF7D5C" w:rsidP="00BF7D5C">
            <w:pPr>
              <w:rPr>
                <w:rFonts w:eastAsia="DejaVu Sans"/>
                <w:b/>
                <w:bCs/>
                <w:lang w:eastAsia="zh-CN"/>
              </w:rPr>
            </w:pPr>
            <w:r w:rsidRPr="00BF7D5C">
              <w:rPr>
                <w:rFonts w:eastAsia="DejaVu Sans"/>
                <w:b/>
                <w:bCs/>
                <w:lang w:eastAsia="zh-CN"/>
              </w:rPr>
              <w:t>Наименование компетенции</w:t>
            </w:r>
          </w:p>
        </w:tc>
      </w:tr>
      <w:tr w:rsidR="00BF7D5C" w:rsidRPr="00BF7D5C" w:rsidTr="0035527A">
        <w:tc>
          <w:tcPr>
            <w:tcW w:w="2049" w:type="dxa"/>
          </w:tcPr>
          <w:p w:rsidR="00BF7D5C" w:rsidRPr="00BF7D5C" w:rsidRDefault="00BF7D5C" w:rsidP="00BF7D5C">
            <w:pPr>
              <w:rPr>
                <w:rFonts w:eastAsia="DejaVu Sans"/>
                <w:b/>
                <w:bCs/>
                <w:lang w:eastAsia="zh-CN"/>
              </w:rPr>
            </w:pPr>
            <w:r w:rsidRPr="00BF7D5C">
              <w:rPr>
                <w:rFonts w:eastAsia="DejaVu Sans"/>
                <w:b/>
                <w:bCs/>
                <w:lang w:eastAsia="zh-CN"/>
              </w:rPr>
              <w:t>УК-5.</w:t>
            </w:r>
          </w:p>
        </w:tc>
        <w:tc>
          <w:tcPr>
            <w:tcW w:w="6802" w:type="dxa"/>
          </w:tcPr>
          <w:p w:rsidR="00BF7D5C" w:rsidRPr="00BF7D5C" w:rsidRDefault="00BF7D5C" w:rsidP="00BF7D5C">
            <w:pPr>
              <w:rPr>
                <w:rFonts w:eastAsia="DejaVu Sans"/>
                <w:bCs/>
                <w:lang w:eastAsia="zh-CN"/>
              </w:rPr>
            </w:pPr>
            <w:r w:rsidRPr="00BF7D5C">
              <w:rPr>
                <w:rFonts w:eastAsia="DejaVu Sans"/>
                <w:bCs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</w:tr>
      <w:tr w:rsidR="00BF7D5C" w:rsidRPr="00BF7D5C" w:rsidTr="0035527A">
        <w:trPr>
          <w:trHeight w:val="556"/>
        </w:trPr>
        <w:tc>
          <w:tcPr>
            <w:tcW w:w="2049" w:type="dxa"/>
          </w:tcPr>
          <w:p w:rsidR="00BF7D5C" w:rsidRPr="00BF7D5C" w:rsidRDefault="00BF7D5C" w:rsidP="00BF7D5C">
            <w:pPr>
              <w:rPr>
                <w:rFonts w:eastAsia="DejaVu Sans"/>
                <w:b/>
                <w:bCs/>
                <w:lang w:eastAsia="zh-CN"/>
              </w:rPr>
            </w:pPr>
            <w:r w:rsidRPr="00BF7D5C">
              <w:rPr>
                <w:rFonts w:eastAsia="DejaVu Sans"/>
                <w:b/>
                <w:bCs/>
                <w:lang w:eastAsia="zh-CN"/>
              </w:rPr>
              <w:t>ОПК-1.</w:t>
            </w:r>
          </w:p>
        </w:tc>
        <w:tc>
          <w:tcPr>
            <w:tcW w:w="6802" w:type="dxa"/>
          </w:tcPr>
          <w:p w:rsidR="00BF7D5C" w:rsidRPr="00BF7D5C" w:rsidRDefault="00BF7D5C" w:rsidP="00BF7D5C">
            <w:pPr>
              <w:rPr>
                <w:rFonts w:eastAsia="DejaVu Sans"/>
                <w:bCs/>
                <w:lang w:eastAsia="zh-CN"/>
              </w:rPr>
            </w:pPr>
            <w:r w:rsidRPr="00BF7D5C">
              <w:rPr>
                <w:rFonts w:eastAsia="DejaVu Sans"/>
                <w:bCs/>
                <w:lang w:eastAsia="zh-CN"/>
              </w:rPr>
              <w:t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</w:tr>
    </w:tbl>
    <w:p w:rsidR="000C2E4F" w:rsidRPr="000C2E4F" w:rsidRDefault="000C2E4F" w:rsidP="000C2E4F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2391"/>
        <w:gridCol w:w="1185"/>
        <w:gridCol w:w="4895"/>
      </w:tblGrid>
      <w:tr w:rsidR="00316C4D" w:rsidRPr="00316C4D" w:rsidTr="003B1F7F">
        <w:trPr>
          <w:trHeight w:val="378"/>
        </w:trPr>
        <w:tc>
          <w:tcPr>
            <w:tcW w:w="575" w:type="pct"/>
            <w:vMerge w:val="restart"/>
            <w:shd w:val="clear" w:color="000000" w:fill="FFFFFF"/>
          </w:tcPr>
          <w:p w:rsidR="00316C4D" w:rsidRPr="00316C4D" w:rsidRDefault="00316C4D" w:rsidP="00316C4D">
            <w:pPr>
              <w:rPr>
                <w:rFonts w:eastAsia="DejaVu Sans"/>
                <w:b/>
                <w:bCs/>
                <w:lang w:eastAsia="zh-CN"/>
              </w:rPr>
            </w:pPr>
            <w:r w:rsidRPr="00316C4D">
              <w:rPr>
                <w:rFonts w:eastAsia="DejaVu Sans"/>
                <w:b/>
                <w:bCs/>
                <w:lang w:eastAsia="zh-CN"/>
              </w:rPr>
              <w:t>УК-5.</w:t>
            </w:r>
          </w:p>
          <w:p w:rsidR="00316C4D" w:rsidRPr="00316C4D" w:rsidRDefault="00316C4D" w:rsidP="00316C4D">
            <w:pPr>
              <w:rPr>
                <w:rFonts w:eastAsia="DejaVu Sans"/>
                <w:b/>
                <w:bCs/>
                <w:lang w:eastAsia="zh-CN"/>
              </w:rPr>
            </w:pPr>
          </w:p>
        </w:tc>
        <w:tc>
          <w:tcPr>
            <w:tcW w:w="1249" w:type="pct"/>
            <w:vMerge w:val="restart"/>
            <w:shd w:val="clear" w:color="000000" w:fill="FFFFFF"/>
          </w:tcPr>
          <w:p w:rsidR="00316C4D" w:rsidRPr="00316C4D" w:rsidRDefault="00316C4D" w:rsidP="00316C4D">
            <w:pPr>
              <w:rPr>
                <w:color w:val="000000"/>
                <w:lang w:eastAsia="en-US"/>
              </w:rPr>
            </w:pPr>
            <w:r w:rsidRPr="00316C4D">
              <w:rPr>
                <w:color w:val="000000"/>
                <w:lang w:eastAsia="en-US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619" w:type="pct"/>
            <w:shd w:val="clear" w:color="000000" w:fill="FFFFFF"/>
            <w:hideMark/>
          </w:tcPr>
          <w:p w:rsidR="00316C4D" w:rsidRPr="00316C4D" w:rsidRDefault="00316C4D" w:rsidP="00316C4D">
            <w:pPr>
              <w:rPr>
                <w:color w:val="000000"/>
                <w:lang w:eastAsia="en-US"/>
              </w:rPr>
            </w:pPr>
            <w:r w:rsidRPr="00316C4D">
              <w:rPr>
                <w:color w:val="000000"/>
                <w:lang w:eastAsia="en-US"/>
              </w:rPr>
              <w:t>Знать</w:t>
            </w:r>
          </w:p>
        </w:tc>
        <w:tc>
          <w:tcPr>
            <w:tcW w:w="2557" w:type="pct"/>
            <w:shd w:val="clear" w:color="000000" w:fill="FFFFFF"/>
          </w:tcPr>
          <w:p w:rsidR="00316C4D" w:rsidRPr="00316C4D" w:rsidRDefault="00316C4D" w:rsidP="00316C4D">
            <w:pPr>
              <w:tabs>
                <w:tab w:val="left" w:pos="176"/>
              </w:tabs>
              <w:spacing w:line="259" w:lineRule="auto"/>
              <w:rPr>
                <w:rFonts w:eastAsia="Calibri"/>
                <w:lang w:eastAsia="en-US"/>
              </w:rPr>
            </w:pPr>
            <w:r w:rsidRPr="00316C4D">
              <w:rPr>
                <w:rFonts w:eastAsia="Calibri"/>
                <w:lang w:eastAsia="en-US"/>
              </w:rPr>
              <w:t>формы межкультурного общения в сфере театрального искусства, театрального образования</w:t>
            </w:r>
          </w:p>
        </w:tc>
      </w:tr>
      <w:tr w:rsidR="00316C4D" w:rsidRPr="00316C4D" w:rsidTr="003B1F7F">
        <w:trPr>
          <w:trHeight w:val="419"/>
        </w:trPr>
        <w:tc>
          <w:tcPr>
            <w:tcW w:w="575" w:type="pct"/>
            <w:vMerge/>
            <w:shd w:val="clear" w:color="000000" w:fill="FFFFFF"/>
          </w:tcPr>
          <w:p w:rsidR="00316C4D" w:rsidRPr="00316C4D" w:rsidRDefault="00316C4D" w:rsidP="00316C4D">
            <w:pPr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249" w:type="pct"/>
            <w:vMerge/>
            <w:vAlign w:val="center"/>
          </w:tcPr>
          <w:p w:rsidR="00316C4D" w:rsidRPr="00316C4D" w:rsidRDefault="00316C4D" w:rsidP="00316C4D">
            <w:pPr>
              <w:rPr>
                <w:color w:val="000000"/>
                <w:lang w:eastAsia="en-US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316C4D" w:rsidRPr="00316C4D" w:rsidRDefault="00316C4D" w:rsidP="00316C4D">
            <w:pPr>
              <w:rPr>
                <w:color w:val="000000"/>
                <w:lang w:eastAsia="en-US"/>
              </w:rPr>
            </w:pPr>
            <w:r w:rsidRPr="00316C4D">
              <w:rPr>
                <w:color w:val="000000"/>
                <w:lang w:eastAsia="en-US"/>
              </w:rPr>
              <w:t>Уметь</w:t>
            </w:r>
          </w:p>
        </w:tc>
        <w:tc>
          <w:tcPr>
            <w:tcW w:w="2557" w:type="pct"/>
            <w:shd w:val="clear" w:color="000000" w:fill="FFFFFF"/>
          </w:tcPr>
          <w:p w:rsidR="00316C4D" w:rsidRPr="00316C4D" w:rsidRDefault="00316C4D" w:rsidP="00316C4D">
            <w:pPr>
              <w:tabs>
                <w:tab w:val="left" w:pos="176"/>
              </w:tabs>
              <w:spacing w:line="259" w:lineRule="auto"/>
              <w:rPr>
                <w:rFonts w:eastAsia="Calibri"/>
                <w:lang w:eastAsia="en-US"/>
              </w:rPr>
            </w:pPr>
            <w:r w:rsidRPr="00316C4D">
              <w:rPr>
                <w:rFonts w:eastAsia="Calibri"/>
                <w:lang w:eastAsia="en-US"/>
              </w:rPr>
              <w:t>умеет учитывать особенности поведения и мотивации людей различного социального и культурного</w:t>
            </w:r>
          </w:p>
          <w:p w:rsidR="00316C4D" w:rsidRPr="00316C4D" w:rsidRDefault="00316C4D" w:rsidP="00316C4D">
            <w:pPr>
              <w:tabs>
                <w:tab w:val="left" w:pos="176"/>
              </w:tabs>
              <w:spacing w:line="259" w:lineRule="auto"/>
              <w:rPr>
                <w:rFonts w:eastAsia="Calibri"/>
                <w:lang w:eastAsia="en-US"/>
              </w:rPr>
            </w:pPr>
            <w:r w:rsidRPr="00316C4D">
              <w:rPr>
                <w:rFonts w:eastAsia="Calibri"/>
                <w:lang w:eastAsia="en-US"/>
              </w:rPr>
              <w:t>происхождения</w:t>
            </w:r>
          </w:p>
        </w:tc>
      </w:tr>
      <w:tr w:rsidR="00316C4D" w:rsidRPr="00316C4D" w:rsidTr="003B1F7F">
        <w:trPr>
          <w:trHeight w:val="469"/>
        </w:trPr>
        <w:tc>
          <w:tcPr>
            <w:tcW w:w="575" w:type="pct"/>
            <w:vMerge/>
            <w:shd w:val="clear" w:color="000000" w:fill="FFFFFF"/>
          </w:tcPr>
          <w:p w:rsidR="00316C4D" w:rsidRPr="00316C4D" w:rsidRDefault="00316C4D" w:rsidP="00316C4D">
            <w:pPr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249" w:type="pct"/>
            <w:vMerge/>
            <w:vAlign w:val="center"/>
          </w:tcPr>
          <w:p w:rsidR="00316C4D" w:rsidRPr="00316C4D" w:rsidRDefault="00316C4D" w:rsidP="00316C4D">
            <w:pPr>
              <w:rPr>
                <w:color w:val="000000"/>
                <w:lang w:eastAsia="en-US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316C4D" w:rsidRPr="00316C4D" w:rsidRDefault="00316C4D" w:rsidP="00316C4D">
            <w:pPr>
              <w:rPr>
                <w:color w:val="000000"/>
                <w:lang w:eastAsia="en-US"/>
              </w:rPr>
            </w:pPr>
            <w:r w:rsidRPr="00316C4D">
              <w:rPr>
                <w:color w:val="000000"/>
                <w:lang w:eastAsia="en-US"/>
              </w:rPr>
              <w:t>Владеть</w:t>
            </w:r>
          </w:p>
        </w:tc>
        <w:tc>
          <w:tcPr>
            <w:tcW w:w="2557" w:type="pct"/>
            <w:shd w:val="clear" w:color="000000" w:fill="FFFFFF"/>
          </w:tcPr>
          <w:p w:rsidR="00316C4D" w:rsidRPr="00316C4D" w:rsidRDefault="00316C4D" w:rsidP="00316C4D">
            <w:pPr>
              <w:rPr>
                <w:color w:val="000000"/>
                <w:lang w:eastAsia="en-US"/>
              </w:rPr>
            </w:pPr>
            <w:r w:rsidRPr="00316C4D">
              <w:rPr>
                <w:color w:val="000000"/>
                <w:lang w:eastAsia="en-US"/>
              </w:rPr>
              <w:t>владеет навыками создания благоприятной среды взаимодействия при выполнении профессиональных задач</w:t>
            </w:r>
          </w:p>
        </w:tc>
      </w:tr>
      <w:tr w:rsidR="00316C4D" w:rsidRPr="00316C4D" w:rsidTr="003B1F7F">
        <w:trPr>
          <w:trHeight w:val="273"/>
        </w:trPr>
        <w:tc>
          <w:tcPr>
            <w:tcW w:w="575" w:type="pct"/>
            <w:vMerge w:val="restart"/>
            <w:shd w:val="clear" w:color="000000" w:fill="FFFFFF"/>
          </w:tcPr>
          <w:p w:rsidR="00316C4D" w:rsidRPr="00316C4D" w:rsidRDefault="00316C4D" w:rsidP="00316C4D">
            <w:pPr>
              <w:rPr>
                <w:rFonts w:eastAsia="DejaVu Sans"/>
                <w:b/>
                <w:bCs/>
                <w:lang w:eastAsia="zh-CN"/>
              </w:rPr>
            </w:pPr>
            <w:r w:rsidRPr="00316C4D">
              <w:rPr>
                <w:rFonts w:eastAsia="DejaVu Sans"/>
                <w:b/>
                <w:bCs/>
                <w:lang w:eastAsia="zh-CN"/>
              </w:rPr>
              <w:t>ОПК-1.</w:t>
            </w:r>
          </w:p>
          <w:p w:rsidR="00316C4D" w:rsidRPr="00316C4D" w:rsidRDefault="00316C4D" w:rsidP="00316C4D">
            <w:pPr>
              <w:rPr>
                <w:b/>
                <w:bCs/>
                <w:color w:val="000000"/>
                <w:lang w:eastAsia="en-US"/>
              </w:rPr>
            </w:pPr>
          </w:p>
        </w:tc>
        <w:tc>
          <w:tcPr>
            <w:tcW w:w="1249" w:type="pct"/>
            <w:vMerge w:val="restart"/>
            <w:shd w:val="clear" w:color="000000" w:fill="FFFFFF"/>
          </w:tcPr>
          <w:p w:rsidR="00316C4D" w:rsidRPr="00316C4D" w:rsidRDefault="00316C4D" w:rsidP="00316C4D">
            <w:pPr>
              <w:rPr>
                <w:color w:val="000000"/>
                <w:lang w:eastAsia="en-US"/>
              </w:rPr>
            </w:pPr>
            <w:r w:rsidRPr="00316C4D">
              <w:rPr>
                <w:color w:val="000000"/>
                <w:lang w:eastAsia="en-US"/>
              </w:rPr>
              <w:t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  <w:tc>
          <w:tcPr>
            <w:tcW w:w="619" w:type="pct"/>
            <w:shd w:val="clear" w:color="000000" w:fill="FFFFFF"/>
            <w:hideMark/>
          </w:tcPr>
          <w:p w:rsidR="00316C4D" w:rsidRPr="00316C4D" w:rsidRDefault="00316C4D" w:rsidP="00316C4D">
            <w:pPr>
              <w:rPr>
                <w:color w:val="000000"/>
                <w:lang w:eastAsia="en-US"/>
              </w:rPr>
            </w:pPr>
            <w:r w:rsidRPr="00316C4D">
              <w:rPr>
                <w:color w:val="000000"/>
                <w:lang w:eastAsia="en-US"/>
              </w:rPr>
              <w:t>Знать</w:t>
            </w:r>
          </w:p>
        </w:tc>
        <w:tc>
          <w:tcPr>
            <w:tcW w:w="2557" w:type="pct"/>
            <w:shd w:val="clear" w:color="000000" w:fill="FFFFFF"/>
          </w:tcPr>
          <w:p w:rsidR="00316C4D" w:rsidRPr="00316C4D" w:rsidRDefault="00316C4D" w:rsidP="00316C4D">
            <w:pPr>
              <w:widowControl w:val="0"/>
              <w:tabs>
                <w:tab w:val="left" w:pos="176"/>
              </w:tabs>
              <w:spacing w:line="259" w:lineRule="auto"/>
              <w:rPr>
                <w:rFonts w:eastAsia="Calibri"/>
                <w:lang w:eastAsia="en-US"/>
              </w:rPr>
            </w:pPr>
            <w:r w:rsidRPr="00316C4D">
              <w:rPr>
                <w:rFonts w:eastAsia="Calibri"/>
                <w:lang w:eastAsia="en-US"/>
              </w:rPr>
              <w:t>знает историю и теорию искусства</w:t>
            </w:r>
          </w:p>
        </w:tc>
      </w:tr>
      <w:tr w:rsidR="00316C4D" w:rsidRPr="00316C4D" w:rsidTr="003B1F7F">
        <w:trPr>
          <w:trHeight w:val="423"/>
        </w:trPr>
        <w:tc>
          <w:tcPr>
            <w:tcW w:w="575" w:type="pct"/>
            <w:vMerge/>
            <w:shd w:val="clear" w:color="000000" w:fill="FFFFFF"/>
          </w:tcPr>
          <w:p w:rsidR="00316C4D" w:rsidRPr="00316C4D" w:rsidRDefault="00316C4D" w:rsidP="00316C4D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249" w:type="pct"/>
            <w:vMerge/>
            <w:shd w:val="clear" w:color="000000" w:fill="FFFFFF"/>
          </w:tcPr>
          <w:p w:rsidR="00316C4D" w:rsidRPr="00316C4D" w:rsidRDefault="00316C4D" w:rsidP="00316C4D">
            <w:pPr>
              <w:rPr>
                <w:rFonts w:eastAsia="Calibri"/>
                <w:lang w:eastAsia="en-US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316C4D" w:rsidRPr="00316C4D" w:rsidRDefault="00316C4D" w:rsidP="00316C4D">
            <w:pPr>
              <w:rPr>
                <w:color w:val="000000"/>
                <w:lang w:eastAsia="en-US"/>
              </w:rPr>
            </w:pPr>
            <w:r w:rsidRPr="00316C4D">
              <w:rPr>
                <w:color w:val="000000"/>
                <w:lang w:eastAsia="en-US"/>
              </w:rPr>
              <w:t>Уметь</w:t>
            </w:r>
          </w:p>
        </w:tc>
        <w:tc>
          <w:tcPr>
            <w:tcW w:w="2557" w:type="pct"/>
            <w:shd w:val="clear" w:color="000000" w:fill="FFFFFF"/>
          </w:tcPr>
          <w:p w:rsidR="00316C4D" w:rsidRPr="00316C4D" w:rsidRDefault="00316C4D" w:rsidP="00316C4D">
            <w:pPr>
              <w:widowControl w:val="0"/>
              <w:tabs>
                <w:tab w:val="left" w:pos="176"/>
              </w:tabs>
              <w:spacing w:line="259" w:lineRule="auto"/>
              <w:rPr>
                <w:rFonts w:eastAsia="Calibri"/>
                <w:lang w:eastAsia="en-US"/>
              </w:rPr>
            </w:pPr>
            <w:r w:rsidRPr="00316C4D">
              <w:rPr>
                <w:rFonts w:eastAsia="Calibri"/>
                <w:lang w:eastAsia="en-US"/>
              </w:rPr>
              <w:t>умеет определять жанрово-стилевую специфику произведений искусства, их идейную концепцию</w:t>
            </w:r>
          </w:p>
        </w:tc>
      </w:tr>
      <w:tr w:rsidR="00316C4D" w:rsidRPr="00316C4D" w:rsidTr="003B1F7F">
        <w:trPr>
          <w:trHeight w:val="756"/>
        </w:trPr>
        <w:tc>
          <w:tcPr>
            <w:tcW w:w="575" w:type="pct"/>
            <w:vMerge/>
            <w:shd w:val="clear" w:color="000000" w:fill="FFFFFF"/>
          </w:tcPr>
          <w:p w:rsidR="00316C4D" w:rsidRPr="00316C4D" w:rsidRDefault="00316C4D" w:rsidP="00316C4D">
            <w:pPr>
              <w:rPr>
                <w:b/>
                <w:bCs/>
                <w:color w:val="FFFFFF"/>
                <w:lang w:eastAsia="en-US"/>
              </w:rPr>
            </w:pPr>
          </w:p>
        </w:tc>
        <w:tc>
          <w:tcPr>
            <w:tcW w:w="1249" w:type="pct"/>
            <w:vMerge/>
            <w:vAlign w:val="center"/>
          </w:tcPr>
          <w:p w:rsidR="00316C4D" w:rsidRPr="00316C4D" w:rsidRDefault="00316C4D" w:rsidP="00316C4D">
            <w:pPr>
              <w:rPr>
                <w:color w:val="000000"/>
                <w:lang w:eastAsia="en-US"/>
              </w:rPr>
            </w:pPr>
          </w:p>
        </w:tc>
        <w:tc>
          <w:tcPr>
            <w:tcW w:w="619" w:type="pct"/>
            <w:shd w:val="clear" w:color="000000" w:fill="FFFFFF"/>
            <w:hideMark/>
          </w:tcPr>
          <w:p w:rsidR="00316C4D" w:rsidRPr="00316C4D" w:rsidRDefault="00316C4D" w:rsidP="00316C4D">
            <w:pPr>
              <w:rPr>
                <w:color w:val="000000"/>
                <w:lang w:eastAsia="en-US"/>
              </w:rPr>
            </w:pPr>
            <w:r w:rsidRPr="00316C4D">
              <w:rPr>
                <w:color w:val="000000"/>
                <w:lang w:eastAsia="en-US"/>
              </w:rPr>
              <w:t>Владеть</w:t>
            </w:r>
          </w:p>
        </w:tc>
        <w:tc>
          <w:tcPr>
            <w:tcW w:w="2557" w:type="pct"/>
            <w:shd w:val="clear" w:color="000000" w:fill="FFFFFF"/>
          </w:tcPr>
          <w:p w:rsidR="00316C4D" w:rsidRPr="00316C4D" w:rsidRDefault="00316C4D" w:rsidP="00316C4D">
            <w:pPr>
              <w:widowControl w:val="0"/>
              <w:tabs>
                <w:tab w:val="left" w:pos="176"/>
              </w:tabs>
              <w:spacing w:line="259" w:lineRule="auto"/>
              <w:rPr>
                <w:rFonts w:eastAsia="Calibri"/>
                <w:lang w:eastAsia="en-US"/>
              </w:rPr>
            </w:pPr>
            <w:r w:rsidRPr="00316C4D">
              <w:rPr>
                <w:rFonts w:eastAsia="Calibri"/>
                <w:lang w:eastAsia="en-US"/>
              </w:rPr>
              <w:t>владеет методикой анализа произведения искусства</w:t>
            </w:r>
          </w:p>
        </w:tc>
      </w:tr>
    </w:tbl>
    <w:p w:rsidR="00876D3D" w:rsidRPr="00876D3D" w:rsidRDefault="00876D3D" w:rsidP="00876D3D">
      <w:pPr>
        <w:spacing w:line="276" w:lineRule="auto"/>
        <w:ind w:firstLine="567"/>
        <w:jc w:val="both"/>
        <w:rPr>
          <w:bCs/>
          <w:sz w:val="28"/>
          <w:szCs w:val="28"/>
          <w:lang w:eastAsia="zh-CN"/>
        </w:rPr>
      </w:pPr>
    </w:p>
    <w:p w:rsidR="00876D3D" w:rsidRPr="00876D3D" w:rsidRDefault="00876D3D" w:rsidP="00876D3D">
      <w:pPr>
        <w:suppressAutoHyphens/>
        <w:spacing w:line="276" w:lineRule="auto"/>
        <w:ind w:firstLine="709"/>
        <w:jc w:val="both"/>
        <w:rPr>
          <w:sz w:val="28"/>
          <w:szCs w:val="28"/>
          <w:lang w:eastAsia="ar-SA"/>
        </w:rPr>
      </w:pPr>
      <w:r w:rsidRPr="00876D3D">
        <w:rPr>
          <w:sz w:val="28"/>
          <w:szCs w:val="28"/>
          <w:lang w:eastAsia="ar-SA"/>
        </w:rPr>
        <w:t>Курсом предусмотрены следующие виды аттестации обучающихся:</w:t>
      </w:r>
    </w:p>
    <w:p w:rsidR="00876D3D" w:rsidRPr="00876D3D" w:rsidRDefault="00876D3D" w:rsidP="00876D3D">
      <w:pPr>
        <w:spacing w:line="276" w:lineRule="auto"/>
        <w:ind w:firstLine="567"/>
        <w:jc w:val="both"/>
        <w:rPr>
          <w:bCs/>
          <w:sz w:val="28"/>
          <w:szCs w:val="28"/>
          <w:lang w:eastAsia="zh-CN"/>
        </w:rPr>
      </w:pPr>
    </w:p>
    <w:p w:rsidR="00876D3D" w:rsidRPr="00876D3D" w:rsidRDefault="00876D3D" w:rsidP="00876D3D">
      <w:pPr>
        <w:numPr>
          <w:ilvl w:val="0"/>
          <w:numId w:val="3"/>
        </w:numPr>
        <w:suppressAutoHyphens/>
        <w:jc w:val="both"/>
        <w:rPr>
          <w:sz w:val="28"/>
          <w:szCs w:val="28"/>
          <w:lang w:eastAsia="ar-SA"/>
        </w:rPr>
      </w:pPr>
      <w:r w:rsidRPr="00876D3D">
        <w:rPr>
          <w:b/>
          <w:sz w:val="28"/>
          <w:szCs w:val="28"/>
          <w:lang w:eastAsia="ar-SA"/>
        </w:rPr>
        <w:t>Входной контроль</w:t>
      </w:r>
      <w:r w:rsidRPr="00876D3D">
        <w:rPr>
          <w:sz w:val="28"/>
          <w:szCs w:val="28"/>
          <w:lang w:eastAsia="ar-SA"/>
        </w:rPr>
        <w:t xml:space="preserve"> (проверка самостоятельной рабо</w:t>
      </w:r>
      <w:r w:rsidR="00316C4D">
        <w:rPr>
          <w:sz w:val="28"/>
          <w:szCs w:val="28"/>
          <w:lang w:eastAsia="ar-SA"/>
        </w:rPr>
        <w:t>ты студента заочного отделения)</w:t>
      </w:r>
      <w:r w:rsidRPr="00876D3D">
        <w:rPr>
          <w:sz w:val="28"/>
          <w:szCs w:val="28"/>
          <w:lang w:eastAsia="ar-SA"/>
        </w:rPr>
        <w:t xml:space="preserve"> (вид аттестации, предусмотренный </w:t>
      </w:r>
      <w:r w:rsidRPr="00876D3D">
        <w:rPr>
          <w:color w:val="333333"/>
          <w:sz w:val="28"/>
          <w:szCs w:val="28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876D3D">
        <w:rPr>
          <w:sz w:val="28"/>
          <w:szCs w:val="28"/>
          <w:lang w:eastAsia="ar-SA"/>
        </w:rPr>
        <w:t xml:space="preserve">) проводится у студентов заочного отделения на первом занятии каждого </w:t>
      </w:r>
      <w:r w:rsidRPr="00876D3D">
        <w:rPr>
          <w:sz w:val="28"/>
          <w:szCs w:val="28"/>
          <w:lang w:eastAsia="ar-SA"/>
        </w:rPr>
        <w:lastRenderedPageBreak/>
        <w:t xml:space="preserve">семестра в виде отчета о выполнении задания, полученного на межсессионный период. </w:t>
      </w:r>
    </w:p>
    <w:p w:rsidR="00876D3D" w:rsidRPr="00876D3D" w:rsidRDefault="00876D3D" w:rsidP="00876D3D">
      <w:pPr>
        <w:suppressAutoHyphens/>
        <w:ind w:left="360"/>
        <w:jc w:val="both"/>
        <w:rPr>
          <w:sz w:val="28"/>
          <w:szCs w:val="28"/>
          <w:lang w:eastAsia="ar-SA"/>
        </w:rPr>
      </w:pPr>
    </w:p>
    <w:p w:rsidR="00876D3D" w:rsidRPr="00316C4D" w:rsidRDefault="00876D3D" w:rsidP="00316C4D">
      <w:pPr>
        <w:numPr>
          <w:ilvl w:val="0"/>
          <w:numId w:val="3"/>
        </w:numPr>
        <w:suppressAutoHyphens/>
        <w:jc w:val="both"/>
        <w:rPr>
          <w:sz w:val="28"/>
          <w:szCs w:val="28"/>
          <w:lang w:eastAsia="ar-SA"/>
        </w:rPr>
      </w:pPr>
      <w:r w:rsidRPr="00876D3D">
        <w:rPr>
          <w:b/>
          <w:sz w:val="28"/>
          <w:szCs w:val="28"/>
          <w:lang w:eastAsia="ar-SA"/>
        </w:rPr>
        <w:t>Текущий контроль</w:t>
      </w:r>
      <w:r w:rsidRPr="00876D3D">
        <w:rPr>
          <w:sz w:val="28"/>
          <w:szCs w:val="28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876D3D">
        <w:rPr>
          <w:color w:val="333333"/>
          <w:sz w:val="28"/>
          <w:szCs w:val="28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876D3D">
        <w:rPr>
          <w:sz w:val="28"/>
          <w:szCs w:val="28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</w:t>
      </w:r>
      <w:r w:rsidR="00316C4D">
        <w:rPr>
          <w:sz w:val="28"/>
          <w:szCs w:val="28"/>
          <w:lang w:eastAsia="ar-SA"/>
        </w:rPr>
        <w:t xml:space="preserve"> диагностике уровня </w:t>
      </w:r>
      <w:proofErr w:type="spellStart"/>
      <w:r w:rsidR="00316C4D">
        <w:rPr>
          <w:sz w:val="28"/>
          <w:szCs w:val="28"/>
          <w:lang w:eastAsia="ar-SA"/>
        </w:rPr>
        <w:t>сформированн</w:t>
      </w:r>
      <w:r w:rsidRPr="00876D3D">
        <w:rPr>
          <w:sz w:val="28"/>
          <w:szCs w:val="28"/>
          <w:lang w:eastAsia="ar-SA"/>
        </w:rPr>
        <w:t>ости</w:t>
      </w:r>
      <w:proofErr w:type="spellEnd"/>
      <w:r w:rsidRPr="00876D3D">
        <w:rPr>
          <w:sz w:val="28"/>
          <w:szCs w:val="28"/>
          <w:lang w:eastAsia="ar-SA"/>
        </w:rPr>
        <w:t xml:space="preserve"> умений и навыков, выявлении проблемных аспектов, требующих дополнительной проработки.</w:t>
      </w:r>
    </w:p>
    <w:p w:rsidR="00876D3D" w:rsidRPr="00876D3D" w:rsidRDefault="00876D3D" w:rsidP="00316C4D">
      <w:pPr>
        <w:suppressAutoHyphens/>
        <w:ind w:right="-2"/>
        <w:jc w:val="both"/>
        <w:rPr>
          <w:sz w:val="28"/>
          <w:szCs w:val="28"/>
          <w:lang w:eastAsia="ar-SA"/>
        </w:rPr>
      </w:pPr>
    </w:p>
    <w:p w:rsidR="00876D3D" w:rsidRPr="00876D3D" w:rsidRDefault="00876D3D" w:rsidP="00876D3D">
      <w:pPr>
        <w:numPr>
          <w:ilvl w:val="0"/>
          <w:numId w:val="3"/>
        </w:numPr>
        <w:suppressAutoHyphens/>
        <w:jc w:val="both"/>
        <w:rPr>
          <w:sz w:val="28"/>
          <w:szCs w:val="28"/>
          <w:lang w:eastAsia="ar-SA"/>
        </w:rPr>
      </w:pPr>
      <w:r w:rsidRPr="00876D3D">
        <w:rPr>
          <w:b/>
          <w:sz w:val="28"/>
          <w:szCs w:val="28"/>
          <w:lang w:eastAsia="ar-SA"/>
        </w:rPr>
        <w:t>Промежуточная аттестация</w:t>
      </w:r>
      <w:r w:rsidRPr="00876D3D">
        <w:rPr>
          <w:sz w:val="28"/>
          <w:szCs w:val="28"/>
          <w:lang w:eastAsia="ar-SA"/>
        </w:rPr>
        <w:t xml:space="preserve"> (вид аттестации, предусмотренный рабочим учебным планом) проводится в форме зачета, экзамена, предполагает</w:t>
      </w:r>
      <w:r w:rsidR="00316C4D">
        <w:rPr>
          <w:sz w:val="28"/>
          <w:szCs w:val="28"/>
          <w:lang w:eastAsia="ar-SA"/>
        </w:rPr>
        <w:t xml:space="preserve"> </w:t>
      </w:r>
      <w:r w:rsidRPr="00876D3D">
        <w:rPr>
          <w:sz w:val="28"/>
          <w:szCs w:val="28"/>
          <w:lang w:eastAsia="ar-SA"/>
        </w:rPr>
        <w:t>ответы на вопросы по билетам.</w:t>
      </w:r>
    </w:p>
    <w:p w:rsidR="00876D3D" w:rsidRPr="00876D3D" w:rsidRDefault="00876D3D" w:rsidP="00316C4D">
      <w:pPr>
        <w:widowControl w:val="0"/>
        <w:spacing w:line="276" w:lineRule="auto"/>
        <w:jc w:val="both"/>
        <w:rPr>
          <w:bCs/>
          <w:sz w:val="28"/>
          <w:szCs w:val="28"/>
          <w:lang w:eastAsia="zh-CN"/>
        </w:rPr>
      </w:pP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Вопросы 5 семестра: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1. Истоки русского театра (Обряды, обрядовые игры и игрища).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2. Скоморохи. Кукольный театр.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3. Первый придворный театр.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4. Школьный театр.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5. Театр эпохи Петра I (Первый публичный театр).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6. Классицизм.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7. А.П. Сумароков.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8. Основание русского государственного профессионального театра. Ф. Волков.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9. Сентиментализм.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10. Фонвизин. Недоросль. Бригадир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11. Капнист. Ябеда.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12. В. Озеров. Димитрий Донской.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13. Е. Семенова. А. Яковлев.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14. Грибоедов. Горе от ума.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15. Пушкин. Борис Годунов. Маленькие трагедии.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16. Лермонтов. Маскарад.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17. Гоголь. Ревизор. Женитьба. Игроки.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18. П. Мочалов.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19. М.С. Щепкин. </w:t>
      </w:r>
    </w:p>
    <w:p w:rsidR="00876D3D" w:rsidRPr="00876D3D" w:rsidRDefault="00876D3D" w:rsidP="00876D3D">
      <w:pPr>
        <w:ind w:firstLine="709"/>
        <w:jc w:val="both"/>
        <w:rPr>
          <w:b/>
          <w:sz w:val="28"/>
          <w:szCs w:val="28"/>
        </w:rPr>
      </w:pPr>
      <w:r w:rsidRPr="00876D3D">
        <w:rPr>
          <w:sz w:val="28"/>
          <w:szCs w:val="28"/>
        </w:rPr>
        <w:t>20. В. Каратыгин.</w:t>
      </w:r>
    </w:p>
    <w:p w:rsidR="00876D3D" w:rsidRPr="00876D3D" w:rsidRDefault="00876D3D" w:rsidP="00876D3D">
      <w:pPr>
        <w:ind w:firstLine="709"/>
        <w:jc w:val="both"/>
        <w:rPr>
          <w:b/>
          <w:sz w:val="28"/>
          <w:szCs w:val="28"/>
        </w:rPr>
      </w:pP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Список вопросов  (6 семестр)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1. Драматургия И.С. Тургенева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2. А.Н. Островский. Свои люди – сочтемся. Доходное место.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3. А.Н. Островский. Гроза.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4. А.Н. Островский. Лес.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5. </w:t>
      </w:r>
      <w:proofErr w:type="spellStart"/>
      <w:r w:rsidRPr="00876D3D">
        <w:rPr>
          <w:sz w:val="28"/>
          <w:szCs w:val="28"/>
        </w:rPr>
        <w:t>А.Н.Островский</w:t>
      </w:r>
      <w:proofErr w:type="spellEnd"/>
      <w:r w:rsidRPr="00876D3D">
        <w:rPr>
          <w:sz w:val="28"/>
          <w:szCs w:val="28"/>
        </w:rPr>
        <w:t xml:space="preserve">. На всякого мудреца довольно простоты. Горячее сердце.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lastRenderedPageBreak/>
        <w:t xml:space="preserve">6. А.Н. Островский. Бешеные деньги. Волки и овцы.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7. А.Н. Островский. Бесприданница. Таланты и поклонники.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8. П. Садовский.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9. Г.Н. Федотова.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10.П.А. </w:t>
      </w:r>
      <w:proofErr w:type="spellStart"/>
      <w:r w:rsidRPr="00876D3D">
        <w:rPr>
          <w:sz w:val="28"/>
          <w:szCs w:val="28"/>
        </w:rPr>
        <w:t>Стрепетова</w:t>
      </w:r>
      <w:proofErr w:type="spellEnd"/>
      <w:r w:rsidRPr="00876D3D">
        <w:rPr>
          <w:sz w:val="28"/>
          <w:szCs w:val="28"/>
        </w:rPr>
        <w:t xml:space="preserve">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11.А. Мартынов.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12.А.К. Толстой. Историческая трилогия.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13.Актерское искусство Малого театра второй половины XIX века.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>14.Актерское искусство Александринского театра второй половины XIX века.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15.Л.Н. Толстой. Власть тьмы. Плоды просвещения.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16.Л.Н. Толстой. Живой труп.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17.Драматургия А.В. Сухово-Кобылина.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18.М.Е. Салтыков-Щедрин. Смерть </w:t>
      </w:r>
      <w:proofErr w:type="spellStart"/>
      <w:r w:rsidRPr="00876D3D">
        <w:rPr>
          <w:sz w:val="28"/>
          <w:szCs w:val="28"/>
        </w:rPr>
        <w:t>Пазухина</w:t>
      </w:r>
      <w:proofErr w:type="spellEnd"/>
      <w:r w:rsidRPr="00876D3D">
        <w:rPr>
          <w:sz w:val="28"/>
          <w:szCs w:val="28"/>
        </w:rPr>
        <w:t xml:space="preserve">. Тени.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19.М.Г. Савина.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20.А.П. Ленский.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21.М.Н. Ермолова. </w:t>
      </w:r>
    </w:p>
    <w:p w:rsidR="00876D3D" w:rsidRPr="00876D3D" w:rsidRDefault="00876D3D" w:rsidP="00876D3D">
      <w:pPr>
        <w:ind w:firstLine="709"/>
        <w:jc w:val="both"/>
        <w:rPr>
          <w:b/>
          <w:sz w:val="28"/>
          <w:szCs w:val="28"/>
        </w:rPr>
      </w:pPr>
      <w:r w:rsidRPr="00876D3D">
        <w:rPr>
          <w:sz w:val="28"/>
          <w:szCs w:val="28"/>
        </w:rPr>
        <w:t>22.А.И. Сумбатов-Южин.</w:t>
      </w:r>
    </w:p>
    <w:p w:rsidR="00876D3D" w:rsidRPr="00876D3D" w:rsidRDefault="00876D3D" w:rsidP="00876D3D">
      <w:pPr>
        <w:ind w:firstLine="709"/>
        <w:jc w:val="both"/>
        <w:rPr>
          <w:b/>
          <w:sz w:val="28"/>
          <w:szCs w:val="28"/>
        </w:rPr>
      </w:pP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Контрольные вопросы к   экзамену в (7 семестре):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1. В.Ф. Комиссаржевская.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2. Драматургия Чехова.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3. Драматургия Горького.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4. Л. Андреев. Жизнь Человека.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5. А. Блок. Балаганчик.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6. Московский Художественный театр (до 1917 г.).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7. Станиславский - актер.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8. Станиславский – режиссер.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9. В.И. Немирович-Данченко.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10.Деятельность Вс. Мейерхольда до 1917 г.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11.А.Я Таиров и Камерный театр.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12.Студии МХТ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13.Булгаков. Дни </w:t>
      </w:r>
      <w:proofErr w:type="spellStart"/>
      <w:r w:rsidRPr="00876D3D">
        <w:rPr>
          <w:sz w:val="28"/>
          <w:szCs w:val="28"/>
        </w:rPr>
        <w:t>Турбиных</w:t>
      </w:r>
      <w:proofErr w:type="spellEnd"/>
      <w:r w:rsidRPr="00876D3D">
        <w:rPr>
          <w:sz w:val="28"/>
          <w:szCs w:val="28"/>
        </w:rPr>
        <w:t xml:space="preserve">. Бег. Кабала святош.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14.Маяковский. Клоп.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15.МХТ в 1920-1930-е годы.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16.Постановки Мейерхольда в 1920- 1930-е годы.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17.Е. Вахтангов.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18. Михаил Чехов.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19.А.М. Лобанов.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20. Режиссерская деятельность А.Д. Попова.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21. Н. Охлопков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22.Театр 1940-1950-х годов.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23. Драматургия А. Арбузова.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24. Драматургия В. Розова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25.  Драматургия 1950-60-х годов.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lastRenderedPageBreak/>
        <w:t xml:space="preserve">26.  Театр эпохи «оттепели».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27. Театр «Современник»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28. О. Ефремов.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29. Ю. Любимов. Театр на Таганке.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30. Драматургия А. Володина.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31. Г. Товстоногов.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32. Режиссура А. Эфроса.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33. Драматургия А. Вампилова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34. Л. Петрушевская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 xml:space="preserve">35. Драматургия «новой волны». </w:t>
      </w:r>
    </w:p>
    <w:p w:rsidR="00876D3D" w:rsidRPr="00876D3D" w:rsidRDefault="00876D3D" w:rsidP="00876D3D">
      <w:pPr>
        <w:ind w:firstLine="709"/>
        <w:jc w:val="both"/>
        <w:rPr>
          <w:sz w:val="28"/>
          <w:szCs w:val="28"/>
        </w:rPr>
      </w:pPr>
      <w:r w:rsidRPr="00876D3D">
        <w:rPr>
          <w:sz w:val="28"/>
          <w:szCs w:val="28"/>
        </w:rPr>
        <w:t>36. Театр 1970-80-х годов</w:t>
      </w:r>
    </w:p>
    <w:p w:rsidR="00876D3D" w:rsidRPr="00876D3D" w:rsidRDefault="00876D3D" w:rsidP="00876D3D">
      <w:pPr>
        <w:ind w:firstLine="709"/>
        <w:jc w:val="both"/>
        <w:rPr>
          <w:b/>
          <w:sz w:val="28"/>
          <w:szCs w:val="28"/>
        </w:rPr>
      </w:pPr>
      <w:r w:rsidRPr="00876D3D">
        <w:rPr>
          <w:sz w:val="28"/>
          <w:szCs w:val="28"/>
        </w:rPr>
        <w:t>37.</w:t>
      </w:r>
      <w:r w:rsidRPr="00876D3D">
        <w:rPr>
          <w:color w:val="000000"/>
          <w:sz w:val="28"/>
          <w:szCs w:val="28"/>
        </w:rPr>
        <w:t xml:space="preserve"> Разнообразие эстетических поисков конца ХХ века.</w:t>
      </w:r>
    </w:p>
    <w:p w:rsidR="00876D3D" w:rsidRPr="00876D3D" w:rsidRDefault="00876D3D" w:rsidP="00876D3D">
      <w:pPr>
        <w:ind w:firstLine="709"/>
        <w:jc w:val="both"/>
        <w:rPr>
          <w:b/>
          <w:sz w:val="28"/>
          <w:szCs w:val="28"/>
        </w:rPr>
      </w:pPr>
    </w:p>
    <w:p w:rsidR="00876D3D" w:rsidRPr="00876D3D" w:rsidRDefault="00876D3D" w:rsidP="00876D3D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876D3D">
        <w:rPr>
          <w:b/>
          <w:sz w:val="28"/>
          <w:szCs w:val="28"/>
        </w:rPr>
        <w:t>Примерный перечень заданий для самостоятельной работы и  тематика докладов</w:t>
      </w:r>
    </w:p>
    <w:p w:rsidR="00876D3D" w:rsidRPr="00876D3D" w:rsidRDefault="00876D3D" w:rsidP="00876D3D">
      <w:pPr>
        <w:pStyle w:val="2"/>
        <w:spacing w:line="276" w:lineRule="auto"/>
        <w:ind w:firstLine="708"/>
        <w:rPr>
          <w:sz w:val="28"/>
          <w:szCs w:val="28"/>
        </w:rPr>
      </w:pPr>
      <w:bookmarkStart w:id="0" w:name="_Toc285482411"/>
      <w:r w:rsidRPr="00876D3D">
        <w:rPr>
          <w:sz w:val="28"/>
          <w:szCs w:val="28"/>
        </w:rPr>
        <w:t>Список обязательных для прочтения пьес.</w:t>
      </w:r>
      <w:bookmarkEnd w:id="0"/>
    </w:p>
    <w:p w:rsidR="00876D3D" w:rsidRPr="00876D3D" w:rsidRDefault="00876D3D" w:rsidP="00876D3D">
      <w:pPr>
        <w:spacing w:line="276" w:lineRule="auto"/>
        <w:ind w:firstLine="708"/>
        <w:jc w:val="both"/>
        <w:rPr>
          <w:sz w:val="28"/>
          <w:szCs w:val="28"/>
        </w:rPr>
      </w:pPr>
      <w:r w:rsidRPr="00876D3D">
        <w:rPr>
          <w:sz w:val="28"/>
          <w:szCs w:val="28"/>
        </w:rPr>
        <w:t>Учитывая, что курс «История русского театра» заключается в первую очередь в изучении сохранившихся произведений драматургии, то в этом разделе вполне естественно расположить список обязательных для прочтения пьес. Перед студентом ставится задача не просто прочитать пьесу, но и составить четкое представление о ней, проанализировать сюжет и систему образов, выбрать те, которые интересуют с точки зрения возможности их сценического воплощения и т.д. Необходимо знать сценические и киноверсии указанных в списке образцов мировой  драматургии, приветствуется также подготовка самостоятельных отрывков из понравившихся пьес.</w:t>
      </w:r>
    </w:p>
    <w:p w:rsidR="00876D3D" w:rsidRPr="00876D3D" w:rsidRDefault="00876D3D" w:rsidP="00876D3D">
      <w:pPr>
        <w:spacing w:line="276" w:lineRule="auto"/>
        <w:rPr>
          <w:sz w:val="28"/>
          <w:szCs w:val="28"/>
        </w:rPr>
      </w:pPr>
      <w:r w:rsidRPr="00876D3D">
        <w:rPr>
          <w:b/>
          <w:sz w:val="28"/>
          <w:szCs w:val="28"/>
        </w:rPr>
        <w:tab/>
      </w:r>
      <w:bookmarkStart w:id="1" w:name="_Toc285482412"/>
    </w:p>
    <w:p w:rsidR="00876D3D" w:rsidRPr="00876D3D" w:rsidRDefault="00876D3D" w:rsidP="00876D3D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sz w:val="28"/>
          <w:szCs w:val="28"/>
        </w:rPr>
      </w:pPr>
      <w:r w:rsidRPr="00876D3D">
        <w:rPr>
          <w:b/>
          <w:sz w:val="28"/>
          <w:szCs w:val="28"/>
        </w:rPr>
        <w:t>Русская драматургия.</w:t>
      </w:r>
      <w:bookmarkEnd w:id="1"/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Фонвизин Д. И. </w:t>
      </w:r>
      <w:r w:rsidRPr="00876D3D">
        <w:rPr>
          <w:color w:val="000000"/>
          <w:sz w:val="28"/>
          <w:szCs w:val="28"/>
        </w:rPr>
        <w:t xml:space="preserve">Бригадир. Недоросль. 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Капнист В. В. </w:t>
      </w:r>
      <w:r w:rsidRPr="00876D3D">
        <w:rPr>
          <w:color w:val="000000"/>
          <w:sz w:val="28"/>
          <w:szCs w:val="28"/>
        </w:rPr>
        <w:t>Ябеда.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Крылов И. </w:t>
      </w:r>
      <w:proofErr w:type="spellStart"/>
      <w:r w:rsidRPr="00876D3D">
        <w:rPr>
          <w:iCs/>
          <w:color w:val="000000"/>
          <w:sz w:val="28"/>
          <w:szCs w:val="28"/>
        </w:rPr>
        <w:t>А.</w:t>
      </w:r>
      <w:r w:rsidRPr="00876D3D">
        <w:rPr>
          <w:color w:val="000000"/>
          <w:sz w:val="28"/>
          <w:szCs w:val="28"/>
        </w:rPr>
        <w:t>«Модная</w:t>
      </w:r>
      <w:proofErr w:type="spellEnd"/>
      <w:r w:rsidRPr="00876D3D">
        <w:rPr>
          <w:color w:val="000000"/>
          <w:sz w:val="28"/>
          <w:szCs w:val="28"/>
        </w:rPr>
        <w:t xml:space="preserve"> лавка, Урок дочкам. 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Грибоедов А. С. </w:t>
      </w:r>
      <w:r w:rsidRPr="00876D3D">
        <w:rPr>
          <w:color w:val="000000"/>
          <w:sz w:val="28"/>
          <w:szCs w:val="28"/>
        </w:rPr>
        <w:t>Горе от ума.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Пушкин А. С. </w:t>
      </w:r>
      <w:r w:rsidRPr="00876D3D">
        <w:rPr>
          <w:color w:val="000000"/>
          <w:sz w:val="28"/>
          <w:szCs w:val="28"/>
        </w:rPr>
        <w:t xml:space="preserve">Борис Годунов. Маленькие трагедии. 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Лермонтов М. Ю. </w:t>
      </w:r>
      <w:r w:rsidRPr="00876D3D">
        <w:rPr>
          <w:color w:val="000000"/>
          <w:sz w:val="28"/>
          <w:szCs w:val="28"/>
        </w:rPr>
        <w:t xml:space="preserve">Маскарад. 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Гоголь Н. В. </w:t>
      </w:r>
      <w:r w:rsidRPr="00876D3D">
        <w:rPr>
          <w:color w:val="000000"/>
          <w:sz w:val="28"/>
          <w:szCs w:val="28"/>
        </w:rPr>
        <w:t>Ревизор. Женитьба. Игроки.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Тургенев И. С. </w:t>
      </w:r>
      <w:r w:rsidRPr="00876D3D">
        <w:rPr>
          <w:color w:val="000000"/>
          <w:sz w:val="28"/>
          <w:szCs w:val="28"/>
        </w:rPr>
        <w:t>Нахлебник. Месяц в деревне. Холостяк.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Островский А. </w:t>
      </w:r>
      <w:r w:rsidRPr="00876D3D">
        <w:rPr>
          <w:color w:val="000000"/>
          <w:sz w:val="28"/>
          <w:szCs w:val="28"/>
        </w:rPr>
        <w:t xml:space="preserve">Я. Свои люди — сочтемся. Бедность — не порок. Доходное место. </w:t>
      </w:r>
      <w:r w:rsidRPr="00876D3D">
        <w:rPr>
          <w:color w:val="000000"/>
          <w:sz w:val="28"/>
          <w:szCs w:val="28"/>
        </w:rPr>
        <w:tab/>
        <w:t>Гроза. Лес. Таланты и поклонники. Беспридан</w:t>
      </w:r>
      <w:r w:rsidRPr="00876D3D">
        <w:rPr>
          <w:color w:val="000000"/>
          <w:sz w:val="28"/>
          <w:szCs w:val="28"/>
        </w:rPr>
        <w:softHyphen/>
        <w:t>ница. Волки и овцы. На всякого мудреца довольно простоты.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Некрасов Н.А. </w:t>
      </w:r>
      <w:r w:rsidRPr="00876D3D">
        <w:rPr>
          <w:color w:val="000000"/>
          <w:sz w:val="28"/>
          <w:szCs w:val="28"/>
        </w:rPr>
        <w:t>Осенняя скука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Салтыков-Щедрин М. Е. </w:t>
      </w:r>
      <w:r w:rsidRPr="00876D3D">
        <w:rPr>
          <w:color w:val="000000"/>
          <w:sz w:val="28"/>
          <w:szCs w:val="28"/>
        </w:rPr>
        <w:t xml:space="preserve">Смерть </w:t>
      </w:r>
      <w:proofErr w:type="spellStart"/>
      <w:r w:rsidRPr="00876D3D">
        <w:rPr>
          <w:color w:val="000000"/>
          <w:sz w:val="28"/>
          <w:szCs w:val="28"/>
        </w:rPr>
        <w:t>Пазухина</w:t>
      </w:r>
      <w:proofErr w:type="spellEnd"/>
      <w:r w:rsidRPr="00876D3D">
        <w:rPr>
          <w:color w:val="000000"/>
          <w:sz w:val="28"/>
          <w:szCs w:val="28"/>
        </w:rPr>
        <w:t>. Тени.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lastRenderedPageBreak/>
        <w:t>Сухово-</w:t>
      </w:r>
      <w:proofErr w:type="spellStart"/>
      <w:r w:rsidRPr="00876D3D">
        <w:rPr>
          <w:iCs/>
          <w:color w:val="000000"/>
          <w:sz w:val="28"/>
          <w:szCs w:val="28"/>
        </w:rPr>
        <w:t>Кобылии</w:t>
      </w:r>
      <w:proofErr w:type="spellEnd"/>
      <w:r w:rsidRPr="00876D3D">
        <w:rPr>
          <w:iCs/>
          <w:color w:val="000000"/>
          <w:sz w:val="28"/>
          <w:szCs w:val="28"/>
        </w:rPr>
        <w:t xml:space="preserve"> А. В. </w:t>
      </w:r>
      <w:r w:rsidRPr="00876D3D">
        <w:rPr>
          <w:color w:val="000000"/>
          <w:sz w:val="28"/>
          <w:szCs w:val="28"/>
        </w:rPr>
        <w:t xml:space="preserve">Свадьба Кречинского. Дело. Смерть </w:t>
      </w:r>
      <w:proofErr w:type="spellStart"/>
      <w:r w:rsidRPr="00876D3D">
        <w:rPr>
          <w:color w:val="000000"/>
          <w:sz w:val="28"/>
          <w:szCs w:val="28"/>
        </w:rPr>
        <w:t>Тарелкина</w:t>
      </w:r>
      <w:proofErr w:type="spellEnd"/>
      <w:r w:rsidRPr="00876D3D">
        <w:rPr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Толстой А. К. </w:t>
      </w:r>
      <w:r w:rsidRPr="00876D3D">
        <w:rPr>
          <w:color w:val="000000"/>
          <w:sz w:val="28"/>
          <w:szCs w:val="28"/>
        </w:rPr>
        <w:t>Царь Федор Иоаннович. Смерть Иоанна Грозного. Царь Борис. Дон Жуан.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Толстой Л. Н.  </w:t>
      </w:r>
      <w:r w:rsidRPr="00876D3D">
        <w:rPr>
          <w:color w:val="000000"/>
          <w:sz w:val="28"/>
          <w:szCs w:val="28"/>
        </w:rPr>
        <w:t>Власть тьмы. Плоды просвещения. Живой труп.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Чехов А. П. </w:t>
      </w:r>
      <w:r w:rsidRPr="00876D3D">
        <w:rPr>
          <w:color w:val="000000"/>
          <w:sz w:val="28"/>
          <w:szCs w:val="28"/>
        </w:rPr>
        <w:t xml:space="preserve"> Свадьба. </w:t>
      </w:r>
      <w:proofErr w:type="spellStart"/>
      <w:r w:rsidRPr="00876D3D">
        <w:rPr>
          <w:color w:val="000000"/>
          <w:sz w:val="28"/>
          <w:szCs w:val="28"/>
        </w:rPr>
        <w:t>ПРедложение</w:t>
      </w:r>
      <w:proofErr w:type="spellEnd"/>
      <w:r w:rsidRPr="00876D3D">
        <w:rPr>
          <w:color w:val="000000"/>
          <w:sz w:val="28"/>
          <w:szCs w:val="28"/>
        </w:rPr>
        <w:t xml:space="preserve">.  </w:t>
      </w:r>
      <w:proofErr w:type="spellStart"/>
      <w:r w:rsidRPr="00876D3D">
        <w:rPr>
          <w:color w:val="000000"/>
          <w:sz w:val="28"/>
          <w:szCs w:val="28"/>
        </w:rPr>
        <w:t>Медведь.Чайка</w:t>
      </w:r>
      <w:proofErr w:type="spellEnd"/>
      <w:r w:rsidRPr="00876D3D">
        <w:rPr>
          <w:color w:val="000000"/>
          <w:sz w:val="28"/>
          <w:szCs w:val="28"/>
        </w:rPr>
        <w:t>. Дядя Ваня. Три сестры. Вишневый сад. Медведь.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Андреев Л. Н. </w:t>
      </w:r>
      <w:r w:rsidRPr="00876D3D">
        <w:rPr>
          <w:color w:val="000000"/>
          <w:sz w:val="28"/>
          <w:szCs w:val="28"/>
        </w:rPr>
        <w:t xml:space="preserve">Жизнь человека. </w:t>
      </w:r>
      <w:proofErr w:type="spellStart"/>
      <w:r w:rsidRPr="00876D3D">
        <w:rPr>
          <w:color w:val="000000"/>
          <w:sz w:val="28"/>
          <w:szCs w:val="28"/>
        </w:rPr>
        <w:t>Анатэма</w:t>
      </w:r>
      <w:proofErr w:type="spellEnd"/>
      <w:r w:rsidRPr="00876D3D">
        <w:rPr>
          <w:color w:val="000000"/>
          <w:sz w:val="28"/>
          <w:szCs w:val="28"/>
        </w:rPr>
        <w:t>. Дни нашей жизни. Собачий вальс.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Горький А. М. </w:t>
      </w:r>
      <w:r w:rsidRPr="00876D3D">
        <w:rPr>
          <w:color w:val="000000"/>
          <w:sz w:val="28"/>
          <w:szCs w:val="28"/>
        </w:rPr>
        <w:t xml:space="preserve"> Мещане. На дне. Дети солнца. Дачники. Варвары. Враги. Васса Железнова (2-я редакции), Егор Булычев и другие.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Блок А.</w:t>
      </w:r>
      <w:r w:rsidRPr="00876D3D">
        <w:rPr>
          <w:color w:val="000000"/>
          <w:sz w:val="28"/>
          <w:szCs w:val="28"/>
        </w:rPr>
        <w:t xml:space="preserve"> Роза и крест. Балаганчик. Незнакомка.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Цветаева М.</w:t>
      </w:r>
      <w:r w:rsidRPr="00876D3D">
        <w:rPr>
          <w:color w:val="000000"/>
          <w:sz w:val="28"/>
          <w:szCs w:val="28"/>
        </w:rPr>
        <w:t xml:space="preserve"> Приключение. Фортуна. Метель. Федра. Тесей.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Арбузов А. </w:t>
      </w:r>
      <w:r w:rsidRPr="00876D3D">
        <w:rPr>
          <w:color w:val="000000"/>
          <w:sz w:val="28"/>
          <w:szCs w:val="28"/>
        </w:rPr>
        <w:t>Таня. Иркутская история. Город на заре. Сказки старого Арбата.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Афиногенов А. </w:t>
      </w:r>
      <w:r w:rsidRPr="00876D3D">
        <w:rPr>
          <w:color w:val="000000"/>
          <w:sz w:val="28"/>
          <w:szCs w:val="28"/>
        </w:rPr>
        <w:t>Чудак. Машенька.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Алешин С. </w:t>
      </w:r>
      <w:r w:rsidRPr="00876D3D">
        <w:rPr>
          <w:color w:val="000000"/>
          <w:sz w:val="28"/>
          <w:szCs w:val="28"/>
        </w:rPr>
        <w:t>Все остается людям.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Бабель И.</w:t>
      </w:r>
      <w:r w:rsidRPr="00876D3D">
        <w:rPr>
          <w:color w:val="000000"/>
          <w:sz w:val="28"/>
          <w:szCs w:val="28"/>
        </w:rPr>
        <w:t xml:space="preserve"> Закат.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proofErr w:type="spellStart"/>
      <w:r w:rsidRPr="00876D3D">
        <w:rPr>
          <w:iCs/>
          <w:color w:val="000000"/>
          <w:sz w:val="28"/>
          <w:szCs w:val="28"/>
        </w:rPr>
        <w:t>Биллъ</w:t>
      </w:r>
      <w:proofErr w:type="spellEnd"/>
      <w:r w:rsidRPr="00876D3D">
        <w:rPr>
          <w:iCs/>
          <w:color w:val="000000"/>
          <w:sz w:val="28"/>
          <w:szCs w:val="28"/>
        </w:rPr>
        <w:t xml:space="preserve">-Белоцерковский В. </w:t>
      </w:r>
      <w:r w:rsidRPr="00876D3D">
        <w:rPr>
          <w:color w:val="000000"/>
          <w:sz w:val="28"/>
          <w:szCs w:val="28"/>
        </w:rPr>
        <w:t xml:space="preserve">Шторм. 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Булгаков М.</w:t>
      </w:r>
      <w:r w:rsidRPr="00876D3D">
        <w:rPr>
          <w:color w:val="000000"/>
          <w:sz w:val="28"/>
          <w:szCs w:val="28"/>
        </w:rPr>
        <w:t xml:space="preserve"> Дни </w:t>
      </w:r>
      <w:proofErr w:type="spellStart"/>
      <w:r w:rsidRPr="00876D3D">
        <w:rPr>
          <w:color w:val="000000"/>
          <w:sz w:val="28"/>
          <w:szCs w:val="28"/>
        </w:rPr>
        <w:t>Турбиных</w:t>
      </w:r>
      <w:proofErr w:type="spellEnd"/>
      <w:r w:rsidRPr="00876D3D">
        <w:rPr>
          <w:color w:val="000000"/>
          <w:sz w:val="28"/>
          <w:szCs w:val="28"/>
        </w:rPr>
        <w:t>. Бег. Зойкина квартира. Последние дни.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Вампилов А. </w:t>
      </w:r>
      <w:r w:rsidRPr="00876D3D">
        <w:rPr>
          <w:color w:val="000000"/>
          <w:sz w:val="28"/>
          <w:szCs w:val="28"/>
        </w:rPr>
        <w:t>Старший сын. Прощание в июне. Утиная охота.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Вишневский Вс. </w:t>
      </w:r>
      <w:r w:rsidRPr="00876D3D">
        <w:rPr>
          <w:color w:val="000000"/>
          <w:sz w:val="28"/>
          <w:szCs w:val="28"/>
        </w:rPr>
        <w:t>Оптимистическая трагедия.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Володин А. </w:t>
      </w:r>
      <w:r w:rsidRPr="00876D3D">
        <w:rPr>
          <w:color w:val="000000"/>
          <w:sz w:val="28"/>
          <w:szCs w:val="28"/>
        </w:rPr>
        <w:t xml:space="preserve">Моя старшая сестра. Пять вечеров. Назначение. 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Иванов Вс. </w:t>
      </w:r>
      <w:r w:rsidRPr="00876D3D">
        <w:rPr>
          <w:color w:val="000000"/>
          <w:sz w:val="28"/>
          <w:szCs w:val="28"/>
        </w:rPr>
        <w:t>Бронепоезд 14-69.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Леонов Л. </w:t>
      </w:r>
      <w:r w:rsidRPr="00876D3D">
        <w:rPr>
          <w:color w:val="000000"/>
          <w:sz w:val="28"/>
          <w:szCs w:val="28"/>
        </w:rPr>
        <w:t>Нашествие. Золотая карета. Метель.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Маяковский В. </w:t>
      </w:r>
      <w:r w:rsidRPr="00876D3D">
        <w:rPr>
          <w:color w:val="000000"/>
          <w:sz w:val="28"/>
          <w:szCs w:val="28"/>
        </w:rPr>
        <w:t>Мистерия-буфф. Клоп. Баня.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proofErr w:type="spellStart"/>
      <w:r w:rsidRPr="00876D3D">
        <w:rPr>
          <w:iCs/>
          <w:color w:val="000000"/>
          <w:sz w:val="28"/>
          <w:szCs w:val="28"/>
        </w:rPr>
        <w:t>Олеша</w:t>
      </w:r>
      <w:proofErr w:type="spellEnd"/>
      <w:r w:rsidRPr="00876D3D">
        <w:rPr>
          <w:iCs/>
          <w:color w:val="000000"/>
          <w:sz w:val="28"/>
          <w:szCs w:val="28"/>
        </w:rPr>
        <w:t xml:space="preserve"> Н.</w:t>
      </w:r>
      <w:r w:rsidRPr="00876D3D">
        <w:rPr>
          <w:sz w:val="28"/>
          <w:szCs w:val="28"/>
        </w:rPr>
        <w:t xml:space="preserve"> Заговор чувств. Список благодеяний.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 Погодин Н. Темп. Поэма о топоре.  </w:t>
      </w:r>
      <w:r w:rsidRPr="00876D3D">
        <w:rPr>
          <w:color w:val="000000"/>
          <w:sz w:val="28"/>
          <w:szCs w:val="28"/>
        </w:rPr>
        <w:t>Человек с ружьем. Аристократы.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Розов В.  </w:t>
      </w:r>
      <w:r w:rsidRPr="00876D3D">
        <w:rPr>
          <w:color w:val="000000"/>
          <w:sz w:val="28"/>
          <w:szCs w:val="28"/>
        </w:rPr>
        <w:t>В добрый час! В поисках радости. Гнездо глухаря.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Рощин </w:t>
      </w:r>
      <w:r w:rsidRPr="00876D3D">
        <w:rPr>
          <w:color w:val="000000"/>
          <w:sz w:val="28"/>
          <w:szCs w:val="28"/>
        </w:rPr>
        <w:t>М. Валентин и Валентина. Старый новый год. Эшелон.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Шварц Е. </w:t>
      </w:r>
      <w:r w:rsidRPr="00876D3D">
        <w:rPr>
          <w:color w:val="000000"/>
          <w:sz w:val="28"/>
          <w:szCs w:val="28"/>
        </w:rPr>
        <w:t>Снежная королева. Дракон. Тень.</w:t>
      </w:r>
    </w:p>
    <w:p w:rsidR="00876D3D" w:rsidRPr="00876D3D" w:rsidRDefault="00876D3D" w:rsidP="00876D3D">
      <w:pPr>
        <w:shd w:val="clear" w:color="auto" w:fill="FFFFFF"/>
        <w:spacing w:line="276" w:lineRule="auto"/>
        <w:rPr>
          <w:sz w:val="28"/>
          <w:szCs w:val="28"/>
        </w:rPr>
      </w:pPr>
      <w:proofErr w:type="spellStart"/>
      <w:r w:rsidRPr="00876D3D">
        <w:rPr>
          <w:iCs/>
          <w:color w:val="000000"/>
          <w:sz w:val="28"/>
          <w:szCs w:val="28"/>
        </w:rPr>
        <w:t>Эрдман</w:t>
      </w:r>
      <w:proofErr w:type="spellEnd"/>
      <w:r w:rsidRPr="00876D3D">
        <w:rPr>
          <w:iCs/>
          <w:color w:val="000000"/>
          <w:sz w:val="28"/>
          <w:szCs w:val="28"/>
        </w:rPr>
        <w:t xml:space="preserve"> Н.</w:t>
      </w:r>
      <w:r w:rsidRPr="00876D3D">
        <w:rPr>
          <w:sz w:val="28"/>
          <w:szCs w:val="28"/>
        </w:rPr>
        <w:t xml:space="preserve"> Самоубийца. Мандат.</w:t>
      </w:r>
    </w:p>
    <w:p w:rsidR="00876D3D" w:rsidRPr="00876D3D" w:rsidRDefault="00876D3D" w:rsidP="00876D3D">
      <w:pPr>
        <w:pStyle w:val="2"/>
        <w:spacing w:line="360" w:lineRule="auto"/>
        <w:rPr>
          <w:sz w:val="28"/>
          <w:szCs w:val="28"/>
        </w:rPr>
      </w:pPr>
    </w:p>
    <w:p w:rsidR="00876D3D" w:rsidRPr="00876D3D" w:rsidRDefault="00876D3D" w:rsidP="00876D3D">
      <w:pPr>
        <w:pStyle w:val="2"/>
        <w:spacing w:line="276" w:lineRule="auto"/>
        <w:rPr>
          <w:sz w:val="28"/>
          <w:szCs w:val="28"/>
        </w:rPr>
      </w:pPr>
      <w:r w:rsidRPr="00876D3D">
        <w:rPr>
          <w:sz w:val="28"/>
          <w:szCs w:val="28"/>
        </w:rPr>
        <w:t>Темы семинаров.</w:t>
      </w:r>
    </w:p>
    <w:p w:rsidR="00876D3D" w:rsidRPr="00876D3D" w:rsidRDefault="00876D3D" w:rsidP="00876D3D">
      <w:pPr>
        <w:spacing w:line="276" w:lineRule="auto"/>
        <w:rPr>
          <w:b/>
          <w:sz w:val="28"/>
          <w:szCs w:val="28"/>
        </w:rPr>
      </w:pPr>
      <w:r w:rsidRPr="00876D3D">
        <w:rPr>
          <w:b/>
          <w:sz w:val="28"/>
          <w:szCs w:val="28"/>
        </w:rPr>
        <w:t>В. Федор Волков и создание профессионального театра в России.</w:t>
      </w:r>
    </w:p>
    <w:p w:rsidR="00876D3D" w:rsidRPr="00876D3D" w:rsidRDefault="00876D3D" w:rsidP="00876D3D">
      <w:pPr>
        <w:spacing w:line="276" w:lineRule="auto"/>
        <w:rPr>
          <w:sz w:val="28"/>
          <w:szCs w:val="28"/>
        </w:rPr>
      </w:pPr>
      <w:proofErr w:type="spellStart"/>
      <w:proofErr w:type="gramStart"/>
      <w:r w:rsidRPr="00876D3D">
        <w:rPr>
          <w:sz w:val="28"/>
          <w:szCs w:val="28"/>
        </w:rPr>
        <w:t>Литература:</w:t>
      </w:r>
      <w:r w:rsidRPr="00876D3D">
        <w:rPr>
          <w:bCs/>
          <w:sz w:val="28"/>
          <w:szCs w:val="28"/>
        </w:rPr>
        <w:t>Асеев</w:t>
      </w:r>
      <w:proofErr w:type="spellEnd"/>
      <w:proofErr w:type="gramEnd"/>
      <w:r w:rsidRPr="00876D3D">
        <w:rPr>
          <w:bCs/>
          <w:sz w:val="28"/>
          <w:szCs w:val="28"/>
        </w:rPr>
        <w:t xml:space="preserve">, Б.Н. </w:t>
      </w:r>
      <w:r w:rsidRPr="00876D3D">
        <w:rPr>
          <w:sz w:val="28"/>
          <w:szCs w:val="28"/>
        </w:rPr>
        <w:t>Русский драматический театр XVII-XVIII веков. М., 1977.</w:t>
      </w:r>
    </w:p>
    <w:p w:rsidR="00876D3D" w:rsidRPr="00876D3D" w:rsidRDefault="00876D3D" w:rsidP="00876D3D">
      <w:pPr>
        <w:spacing w:line="360" w:lineRule="auto"/>
        <w:rPr>
          <w:b/>
          <w:sz w:val="28"/>
          <w:szCs w:val="28"/>
        </w:rPr>
      </w:pPr>
      <w:r w:rsidRPr="00876D3D">
        <w:rPr>
          <w:b/>
          <w:sz w:val="28"/>
          <w:szCs w:val="28"/>
        </w:rPr>
        <w:t xml:space="preserve">Романтизм в актерском искусстве: </w:t>
      </w:r>
      <w:proofErr w:type="spellStart"/>
      <w:r w:rsidRPr="00876D3D">
        <w:rPr>
          <w:b/>
          <w:sz w:val="28"/>
          <w:szCs w:val="28"/>
        </w:rPr>
        <w:t>Э.Кин</w:t>
      </w:r>
      <w:proofErr w:type="spellEnd"/>
      <w:r w:rsidRPr="00876D3D">
        <w:rPr>
          <w:b/>
          <w:sz w:val="28"/>
          <w:szCs w:val="28"/>
        </w:rPr>
        <w:t xml:space="preserve">, </w:t>
      </w:r>
      <w:proofErr w:type="spellStart"/>
      <w:r w:rsidRPr="00876D3D">
        <w:rPr>
          <w:b/>
          <w:sz w:val="28"/>
          <w:szCs w:val="28"/>
        </w:rPr>
        <w:t>П.Мочалов</w:t>
      </w:r>
      <w:proofErr w:type="spellEnd"/>
      <w:r w:rsidRPr="00876D3D">
        <w:rPr>
          <w:b/>
          <w:sz w:val="28"/>
          <w:szCs w:val="28"/>
        </w:rPr>
        <w:t xml:space="preserve">, В. </w:t>
      </w:r>
      <w:proofErr w:type="spellStart"/>
      <w:r w:rsidRPr="00876D3D">
        <w:rPr>
          <w:b/>
          <w:sz w:val="28"/>
          <w:szCs w:val="28"/>
        </w:rPr>
        <w:t>Каратыгин.</w:t>
      </w:r>
      <w:r w:rsidRPr="00876D3D">
        <w:rPr>
          <w:sz w:val="28"/>
          <w:szCs w:val="28"/>
        </w:rPr>
        <w:t>Романтическая</w:t>
      </w:r>
      <w:proofErr w:type="spellEnd"/>
      <w:r w:rsidRPr="00876D3D">
        <w:rPr>
          <w:sz w:val="28"/>
          <w:szCs w:val="28"/>
        </w:rPr>
        <w:t xml:space="preserve"> драма в </w:t>
      </w:r>
      <w:proofErr w:type="spellStart"/>
      <w:proofErr w:type="gramStart"/>
      <w:r w:rsidRPr="00876D3D">
        <w:rPr>
          <w:sz w:val="28"/>
          <w:szCs w:val="28"/>
        </w:rPr>
        <w:t>России.Литература:</w:t>
      </w:r>
      <w:r w:rsidRPr="00876D3D">
        <w:rPr>
          <w:color w:val="000000"/>
          <w:sz w:val="28"/>
          <w:szCs w:val="28"/>
        </w:rPr>
        <w:t>Русские</w:t>
      </w:r>
      <w:proofErr w:type="spellEnd"/>
      <w:proofErr w:type="gramEnd"/>
      <w:r w:rsidRPr="00876D3D">
        <w:rPr>
          <w:color w:val="000000"/>
          <w:sz w:val="28"/>
          <w:szCs w:val="28"/>
        </w:rPr>
        <w:t xml:space="preserve"> драматурги </w:t>
      </w:r>
      <w:r w:rsidRPr="00876D3D">
        <w:rPr>
          <w:color w:val="000000"/>
          <w:sz w:val="28"/>
          <w:szCs w:val="28"/>
          <w:lang w:val="en-US"/>
        </w:rPr>
        <w:t>XVIII</w:t>
      </w:r>
      <w:r w:rsidRPr="00876D3D">
        <w:rPr>
          <w:color w:val="000000"/>
          <w:sz w:val="28"/>
          <w:szCs w:val="28"/>
        </w:rPr>
        <w:t>—</w:t>
      </w:r>
      <w:r w:rsidRPr="00876D3D">
        <w:rPr>
          <w:color w:val="000000"/>
          <w:sz w:val="28"/>
          <w:szCs w:val="28"/>
          <w:lang w:val="en-US"/>
        </w:rPr>
        <w:t>XIX</w:t>
      </w:r>
      <w:r w:rsidRPr="00876D3D">
        <w:rPr>
          <w:color w:val="000000"/>
          <w:sz w:val="28"/>
          <w:szCs w:val="28"/>
        </w:rPr>
        <w:t xml:space="preserve"> вв. Монографические очерки. В 3-х тт. — Л.-М., 1959—1962.; т.1.</w:t>
      </w:r>
    </w:p>
    <w:p w:rsidR="00876D3D" w:rsidRPr="00876D3D" w:rsidRDefault="00876D3D" w:rsidP="00876D3D">
      <w:pPr>
        <w:spacing w:line="276" w:lineRule="auto"/>
        <w:rPr>
          <w:b/>
          <w:sz w:val="28"/>
          <w:szCs w:val="28"/>
        </w:rPr>
      </w:pPr>
      <w:r w:rsidRPr="00876D3D">
        <w:rPr>
          <w:b/>
          <w:sz w:val="28"/>
          <w:szCs w:val="28"/>
        </w:rPr>
        <w:lastRenderedPageBreak/>
        <w:t xml:space="preserve"> Драматургия А.П. Чехова.</w:t>
      </w:r>
    </w:p>
    <w:p w:rsidR="00876D3D" w:rsidRPr="00876D3D" w:rsidRDefault="00876D3D" w:rsidP="00876D3D">
      <w:pPr>
        <w:spacing w:line="276" w:lineRule="auto"/>
        <w:rPr>
          <w:b/>
          <w:sz w:val="28"/>
          <w:szCs w:val="28"/>
        </w:rPr>
      </w:pPr>
      <w:r w:rsidRPr="00876D3D">
        <w:rPr>
          <w:b/>
          <w:sz w:val="28"/>
          <w:szCs w:val="28"/>
        </w:rPr>
        <w:t>Деятельность К.С. Станиславского и создание МХТ.</w:t>
      </w:r>
    </w:p>
    <w:p w:rsidR="00876D3D" w:rsidRPr="00876D3D" w:rsidRDefault="00876D3D" w:rsidP="00876D3D">
      <w:pPr>
        <w:spacing w:line="276" w:lineRule="auto"/>
        <w:rPr>
          <w:b/>
          <w:sz w:val="28"/>
          <w:szCs w:val="28"/>
        </w:rPr>
      </w:pPr>
      <w:r w:rsidRPr="00876D3D">
        <w:rPr>
          <w:b/>
          <w:sz w:val="28"/>
          <w:szCs w:val="28"/>
        </w:rPr>
        <w:t xml:space="preserve">Актерское искусство на рубеже веков. </w:t>
      </w:r>
    </w:p>
    <w:p w:rsidR="00876D3D" w:rsidRPr="00876D3D" w:rsidRDefault="00876D3D" w:rsidP="00876D3D">
      <w:pPr>
        <w:spacing w:line="276" w:lineRule="auto"/>
        <w:rPr>
          <w:b/>
          <w:sz w:val="28"/>
          <w:szCs w:val="28"/>
        </w:rPr>
      </w:pPr>
      <w:proofErr w:type="spellStart"/>
      <w:proofErr w:type="gramStart"/>
      <w:r w:rsidRPr="00876D3D">
        <w:rPr>
          <w:sz w:val="28"/>
          <w:szCs w:val="28"/>
        </w:rPr>
        <w:t>Литература:</w:t>
      </w:r>
      <w:r w:rsidRPr="00876D3D">
        <w:rPr>
          <w:color w:val="000000"/>
          <w:sz w:val="28"/>
          <w:szCs w:val="28"/>
        </w:rPr>
        <w:t>Кугель</w:t>
      </w:r>
      <w:proofErr w:type="spellEnd"/>
      <w:proofErr w:type="gramEnd"/>
      <w:r w:rsidRPr="00876D3D">
        <w:rPr>
          <w:color w:val="000000"/>
          <w:sz w:val="28"/>
          <w:szCs w:val="28"/>
        </w:rPr>
        <w:t xml:space="preserve"> А. Р.  Театральные портреты. Л., 1967.Станиславский К.С. Моя жизнь в искусстве. (Любое издание).</w:t>
      </w:r>
    </w:p>
    <w:p w:rsidR="00876D3D" w:rsidRPr="00876D3D" w:rsidRDefault="00876D3D" w:rsidP="00876D3D">
      <w:pPr>
        <w:spacing w:line="276" w:lineRule="auto"/>
        <w:rPr>
          <w:b/>
          <w:color w:val="000000"/>
          <w:sz w:val="28"/>
          <w:szCs w:val="28"/>
        </w:rPr>
      </w:pPr>
      <w:r w:rsidRPr="00876D3D">
        <w:rPr>
          <w:b/>
          <w:color w:val="000000"/>
          <w:sz w:val="28"/>
          <w:szCs w:val="28"/>
        </w:rPr>
        <w:t>«</w:t>
      </w:r>
      <w:proofErr w:type="spellStart"/>
      <w:r w:rsidRPr="00876D3D">
        <w:rPr>
          <w:b/>
          <w:color w:val="000000"/>
          <w:sz w:val="28"/>
          <w:szCs w:val="28"/>
        </w:rPr>
        <w:t>Поэтичексий</w:t>
      </w:r>
      <w:proofErr w:type="spellEnd"/>
      <w:r w:rsidRPr="00876D3D">
        <w:rPr>
          <w:b/>
          <w:color w:val="000000"/>
          <w:sz w:val="28"/>
          <w:szCs w:val="28"/>
        </w:rPr>
        <w:t xml:space="preserve"> театр» </w:t>
      </w:r>
      <w:proofErr w:type="spellStart"/>
      <w:r w:rsidRPr="00876D3D">
        <w:rPr>
          <w:b/>
          <w:color w:val="000000"/>
          <w:sz w:val="28"/>
          <w:szCs w:val="28"/>
        </w:rPr>
        <w:t>А.Блока</w:t>
      </w:r>
      <w:proofErr w:type="spellEnd"/>
      <w:r w:rsidRPr="00876D3D">
        <w:rPr>
          <w:b/>
          <w:color w:val="000000"/>
          <w:sz w:val="28"/>
          <w:szCs w:val="28"/>
        </w:rPr>
        <w:t xml:space="preserve"> и </w:t>
      </w:r>
      <w:proofErr w:type="spellStart"/>
      <w:r w:rsidRPr="00876D3D">
        <w:rPr>
          <w:b/>
          <w:color w:val="000000"/>
          <w:sz w:val="28"/>
          <w:szCs w:val="28"/>
        </w:rPr>
        <w:t>М.Цветаевой</w:t>
      </w:r>
      <w:proofErr w:type="spellEnd"/>
      <w:r w:rsidRPr="00876D3D">
        <w:rPr>
          <w:b/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spacing w:line="276" w:lineRule="auto"/>
        <w:rPr>
          <w:b/>
          <w:sz w:val="28"/>
          <w:szCs w:val="28"/>
        </w:rPr>
      </w:pPr>
      <w:proofErr w:type="spellStart"/>
      <w:proofErr w:type="gramStart"/>
      <w:r w:rsidRPr="00876D3D">
        <w:rPr>
          <w:sz w:val="28"/>
          <w:szCs w:val="28"/>
        </w:rPr>
        <w:t>Литература:История</w:t>
      </w:r>
      <w:proofErr w:type="spellEnd"/>
      <w:proofErr w:type="gramEnd"/>
      <w:r w:rsidRPr="00876D3D">
        <w:rPr>
          <w:sz w:val="28"/>
          <w:szCs w:val="28"/>
        </w:rPr>
        <w:t xml:space="preserve"> русского драматического театра от истоков до конца XX века. М., ГИТИС, 2005. Русский драматический театр конца XIX – начала XX веков. М. ГИТИС, 1997.</w:t>
      </w:r>
      <w:r w:rsidRPr="00876D3D">
        <w:rPr>
          <w:color w:val="000000"/>
          <w:sz w:val="28"/>
          <w:szCs w:val="28"/>
        </w:rPr>
        <w:t xml:space="preserve">Зингерман Б. И.   Очерки истории драмы </w:t>
      </w:r>
      <w:r w:rsidRPr="00876D3D">
        <w:rPr>
          <w:color w:val="000000"/>
          <w:sz w:val="28"/>
          <w:szCs w:val="28"/>
          <w:lang w:val="en-US"/>
        </w:rPr>
        <w:t>XX</w:t>
      </w:r>
      <w:r w:rsidRPr="00876D3D">
        <w:rPr>
          <w:color w:val="000000"/>
          <w:sz w:val="28"/>
          <w:szCs w:val="28"/>
        </w:rPr>
        <w:t xml:space="preserve"> в. М., 1979. </w:t>
      </w:r>
    </w:p>
    <w:p w:rsidR="00876D3D" w:rsidRPr="00876D3D" w:rsidRDefault="00876D3D" w:rsidP="00876D3D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rPr>
          <w:color w:val="000000"/>
          <w:sz w:val="28"/>
          <w:szCs w:val="28"/>
        </w:rPr>
      </w:pPr>
    </w:p>
    <w:p w:rsidR="00876D3D" w:rsidRPr="00876D3D" w:rsidRDefault="00876D3D" w:rsidP="00876D3D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 w:rsidRPr="00876D3D">
        <w:rPr>
          <w:b/>
          <w:sz w:val="28"/>
          <w:szCs w:val="28"/>
        </w:rPr>
        <w:t>Вопросы для самопроверки.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>Истоки русского драматического театра.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 xml:space="preserve">Русский театр конца </w:t>
      </w:r>
      <w:r w:rsidRPr="00876D3D">
        <w:rPr>
          <w:sz w:val="28"/>
          <w:szCs w:val="28"/>
          <w:lang w:val="en-US"/>
        </w:rPr>
        <w:t>XVII</w:t>
      </w:r>
      <w:r w:rsidRPr="00876D3D">
        <w:rPr>
          <w:sz w:val="28"/>
          <w:szCs w:val="28"/>
        </w:rPr>
        <w:t xml:space="preserve"> начала </w:t>
      </w:r>
      <w:r w:rsidRPr="00876D3D">
        <w:rPr>
          <w:sz w:val="28"/>
          <w:szCs w:val="28"/>
          <w:lang w:val="en-US"/>
        </w:rPr>
        <w:t>XVIII</w:t>
      </w:r>
      <w:r w:rsidRPr="00876D3D">
        <w:rPr>
          <w:sz w:val="28"/>
          <w:szCs w:val="28"/>
        </w:rPr>
        <w:t xml:space="preserve"> века.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>Деятельность Ф. Волкова. Создание профессионального публичного</w:t>
      </w:r>
    </w:p>
    <w:p w:rsidR="00876D3D" w:rsidRPr="00876D3D" w:rsidRDefault="00876D3D" w:rsidP="00876D3D">
      <w:pPr>
        <w:spacing w:line="276" w:lineRule="auto"/>
        <w:ind w:firstLine="709"/>
        <w:rPr>
          <w:sz w:val="28"/>
          <w:szCs w:val="28"/>
        </w:rPr>
      </w:pPr>
      <w:r w:rsidRPr="00876D3D">
        <w:rPr>
          <w:sz w:val="28"/>
          <w:szCs w:val="28"/>
        </w:rPr>
        <w:t xml:space="preserve">              театра.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 xml:space="preserve">Драматургия Сумарокова, Княжнина и Озерова.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>Драматургия Д. Фонвизина: «Недоросль», «Бригадир».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 xml:space="preserve">Драматургия И.А. Крылова </w:t>
      </w:r>
      <w:r w:rsidRPr="00876D3D">
        <w:rPr>
          <w:color w:val="000000"/>
          <w:sz w:val="28"/>
          <w:szCs w:val="28"/>
        </w:rPr>
        <w:t>«Модная лавка», «Урок дочкам».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Актёрское искусство рубежа </w:t>
      </w:r>
      <w:r w:rsidRPr="00876D3D">
        <w:rPr>
          <w:color w:val="000000"/>
          <w:sz w:val="28"/>
          <w:szCs w:val="28"/>
          <w:lang w:val="en-US"/>
        </w:rPr>
        <w:t>XVIII</w:t>
      </w:r>
      <w:r w:rsidRPr="00876D3D">
        <w:rPr>
          <w:color w:val="000000"/>
          <w:sz w:val="28"/>
          <w:szCs w:val="28"/>
        </w:rPr>
        <w:t>-</w:t>
      </w:r>
      <w:r w:rsidRPr="00876D3D">
        <w:rPr>
          <w:color w:val="000000"/>
          <w:sz w:val="28"/>
          <w:szCs w:val="28"/>
          <w:lang w:val="en-US"/>
        </w:rPr>
        <w:t>XIX</w:t>
      </w:r>
      <w:r w:rsidRPr="00876D3D">
        <w:rPr>
          <w:color w:val="000000"/>
          <w:sz w:val="28"/>
          <w:szCs w:val="28"/>
        </w:rPr>
        <w:t xml:space="preserve"> вв.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А. Грибоедова.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Драматургия А.С. Пушкина. Общая характеристика.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Драматургия А. С. Пушкина: «Маленькие трагедии».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Драматургия М.Ю. Лермонтова: общая характеристика. «Маскарад».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Театральные взгляды Н.В. Гоголя.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Драматургия Н.В. Гоголя: общая характеристика.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Творческий путь М.С. Щепкина.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sz w:val="28"/>
          <w:szCs w:val="28"/>
        </w:rPr>
        <w:t>Общая характеристика театральных исканий эпохи романтизма.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Актерское искусство 1-ой по </w:t>
      </w:r>
      <w:r w:rsidRPr="00876D3D">
        <w:rPr>
          <w:color w:val="000000"/>
          <w:sz w:val="28"/>
          <w:szCs w:val="28"/>
          <w:lang w:val="en-US"/>
        </w:rPr>
        <w:t>XIX</w:t>
      </w:r>
      <w:r w:rsidRPr="00876D3D">
        <w:rPr>
          <w:color w:val="000000"/>
          <w:sz w:val="28"/>
          <w:szCs w:val="28"/>
        </w:rPr>
        <w:t xml:space="preserve"> в.: Мочалов и Каратыгин.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>Драматургия И. С. Тургенева: общая характеристика.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sz w:val="28"/>
          <w:szCs w:val="28"/>
        </w:rPr>
        <w:t xml:space="preserve"> Актерское искусство середины </w:t>
      </w:r>
      <w:r w:rsidRPr="00876D3D">
        <w:rPr>
          <w:sz w:val="28"/>
          <w:szCs w:val="28"/>
          <w:lang w:val="en-US"/>
        </w:rPr>
        <w:t>XIX</w:t>
      </w:r>
      <w:r w:rsidRPr="00876D3D">
        <w:rPr>
          <w:sz w:val="28"/>
          <w:szCs w:val="28"/>
        </w:rPr>
        <w:t xml:space="preserve"> века.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>Драматургия А.Н. Островского: общая характеристика.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 Малый театр и актёрское искусство 2-ой пол </w:t>
      </w:r>
      <w:r w:rsidRPr="00876D3D">
        <w:rPr>
          <w:color w:val="000000"/>
          <w:sz w:val="28"/>
          <w:szCs w:val="28"/>
          <w:lang w:val="en-US"/>
        </w:rPr>
        <w:t>XIX</w:t>
      </w:r>
      <w:r w:rsidRPr="00876D3D">
        <w:rPr>
          <w:color w:val="000000"/>
          <w:sz w:val="28"/>
          <w:szCs w:val="28"/>
        </w:rPr>
        <w:t xml:space="preserve"> века.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Некрасов Н.А. </w:t>
      </w:r>
      <w:r w:rsidRPr="00876D3D">
        <w:rPr>
          <w:color w:val="000000"/>
          <w:sz w:val="28"/>
          <w:szCs w:val="28"/>
        </w:rPr>
        <w:t xml:space="preserve">«Осенняя скука».  Драматургия </w:t>
      </w:r>
      <w:r w:rsidRPr="00876D3D">
        <w:rPr>
          <w:iCs/>
          <w:color w:val="000000"/>
          <w:sz w:val="28"/>
          <w:szCs w:val="28"/>
        </w:rPr>
        <w:t xml:space="preserve">М. Е. Салтыкова-Щедрина </w:t>
      </w:r>
      <w:r w:rsidRPr="00876D3D">
        <w:rPr>
          <w:color w:val="000000"/>
          <w:sz w:val="28"/>
          <w:szCs w:val="28"/>
        </w:rPr>
        <w:t xml:space="preserve">«Смерть </w:t>
      </w:r>
      <w:proofErr w:type="spellStart"/>
      <w:r w:rsidRPr="00876D3D">
        <w:rPr>
          <w:color w:val="000000"/>
          <w:sz w:val="28"/>
          <w:szCs w:val="28"/>
        </w:rPr>
        <w:t>Пазухина</w:t>
      </w:r>
      <w:proofErr w:type="spellEnd"/>
      <w:r w:rsidRPr="00876D3D">
        <w:rPr>
          <w:color w:val="000000"/>
          <w:sz w:val="28"/>
          <w:szCs w:val="28"/>
        </w:rPr>
        <w:t>», «Тени».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 Драматургия </w:t>
      </w:r>
      <w:r w:rsidRPr="00876D3D">
        <w:rPr>
          <w:iCs/>
          <w:color w:val="000000"/>
          <w:sz w:val="28"/>
          <w:szCs w:val="28"/>
        </w:rPr>
        <w:t>Сухово-Кобылина:</w:t>
      </w:r>
      <w:r w:rsidRPr="00876D3D">
        <w:rPr>
          <w:color w:val="000000"/>
          <w:sz w:val="28"/>
          <w:szCs w:val="28"/>
        </w:rPr>
        <w:t xml:space="preserve"> общая характеристика. «Картины </w:t>
      </w:r>
    </w:p>
    <w:p w:rsidR="00876D3D" w:rsidRPr="00876D3D" w:rsidRDefault="00876D3D" w:rsidP="00876D3D">
      <w:pPr>
        <w:spacing w:line="276" w:lineRule="auto"/>
        <w:ind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lastRenderedPageBreak/>
        <w:tab/>
        <w:t>прошедшего».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 А.К. </w:t>
      </w:r>
      <w:r w:rsidRPr="00876D3D">
        <w:rPr>
          <w:iCs/>
          <w:color w:val="000000"/>
          <w:sz w:val="28"/>
          <w:szCs w:val="28"/>
        </w:rPr>
        <w:t>Толстой. Общая характеристика драматических произведений.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Актеры Александринского театра 2-ой пол. </w:t>
      </w:r>
      <w:r w:rsidRPr="00876D3D">
        <w:rPr>
          <w:color w:val="000000"/>
          <w:sz w:val="28"/>
          <w:szCs w:val="28"/>
          <w:lang w:val="en-US"/>
        </w:rPr>
        <w:t>XIX</w:t>
      </w:r>
      <w:r w:rsidRPr="00876D3D">
        <w:rPr>
          <w:color w:val="000000"/>
          <w:sz w:val="28"/>
          <w:szCs w:val="28"/>
        </w:rPr>
        <w:t xml:space="preserve"> века.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Общая характеристика драматургии </w:t>
      </w:r>
      <w:proofErr w:type="spellStart"/>
      <w:r w:rsidRPr="00876D3D">
        <w:rPr>
          <w:color w:val="000000"/>
          <w:sz w:val="28"/>
          <w:szCs w:val="28"/>
        </w:rPr>
        <w:t>Л.Н.</w:t>
      </w:r>
      <w:r w:rsidRPr="00876D3D">
        <w:rPr>
          <w:iCs/>
          <w:color w:val="000000"/>
          <w:sz w:val="28"/>
          <w:szCs w:val="28"/>
        </w:rPr>
        <w:t>Толстого</w:t>
      </w:r>
      <w:proofErr w:type="spellEnd"/>
      <w:r w:rsidRPr="00876D3D">
        <w:rPr>
          <w:iCs/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Эволюция драматургии А.П. Чехова.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 А.П. </w:t>
      </w:r>
      <w:r w:rsidRPr="00876D3D">
        <w:rPr>
          <w:iCs/>
          <w:color w:val="000000"/>
          <w:sz w:val="28"/>
          <w:szCs w:val="28"/>
        </w:rPr>
        <w:t>Чехов. Одноактные пьесы.</w:t>
      </w:r>
      <w:r w:rsidRPr="00876D3D">
        <w:rPr>
          <w:color w:val="000000"/>
          <w:sz w:val="28"/>
          <w:szCs w:val="28"/>
        </w:rPr>
        <w:t xml:space="preserve"> («Медведь», «Свадьба» и др.)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Ранние пьесы </w:t>
      </w:r>
      <w:proofErr w:type="spellStart"/>
      <w:r w:rsidRPr="00876D3D">
        <w:rPr>
          <w:iCs/>
          <w:color w:val="000000"/>
          <w:sz w:val="28"/>
          <w:szCs w:val="28"/>
        </w:rPr>
        <w:t>А.П.Чехова</w:t>
      </w:r>
      <w:proofErr w:type="spellEnd"/>
      <w:r w:rsidRPr="00876D3D">
        <w:rPr>
          <w:iCs/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 xml:space="preserve"> Поздние пьесы А. П. Чехова.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Общая характеристика деятельности К.С. Станиславского.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Создание Московского Художественного театра.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Общая характеристика драматургии Л.Н. </w:t>
      </w:r>
      <w:r w:rsidRPr="00876D3D">
        <w:rPr>
          <w:iCs/>
          <w:color w:val="000000"/>
          <w:sz w:val="28"/>
          <w:szCs w:val="28"/>
        </w:rPr>
        <w:t>Андреева.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Творчество В.Ф. Комиссаржевской.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Общая характеристика драматургии А.М. Горького.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Ранние пьесы </w:t>
      </w:r>
      <w:proofErr w:type="spellStart"/>
      <w:r w:rsidRPr="00876D3D">
        <w:rPr>
          <w:color w:val="000000"/>
          <w:sz w:val="28"/>
          <w:szCs w:val="28"/>
        </w:rPr>
        <w:t>А.М.Горького</w:t>
      </w:r>
      <w:proofErr w:type="spellEnd"/>
      <w:r w:rsidRPr="00876D3D">
        <w:rPr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>Послереволюционная драматургия А.М. Горький;</w:t>
      </w:r>
    </w:p>
    <w:p w:rsidR="00876D3D" w:rsidRPr="00876D3D" w:rsidRDefault="00876D3D" w:rsidP="00876D3D">
      <w:pPr>
        <w:spacing w:line="276" w:lineRule="auto"/>
        <w:ind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            «Васса Железнова» (2-я редакции), «Егор Булычев и другие».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>Актёры МХТ.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Театральные опыты Э.Г. </w:t>
      </w:r>
      <w:proofErr w:type="spellStart"/>
      <w:r w:rsidRPr="00876D3D">
        <w:rPr>
          <w:color w:val="000000"/>
          <w:sz w:val="28"/>
          <w:szCs w:val="28"/>
        </w:rPr>
        <w:t>Крэга</w:t>
      </w:r>
      <w:proofErr w:type="spellEnd"/>
      <w:r w:rsidRPr="00876D3D">
        <w:rPr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 Общая характеристика творчества А. Стриндберга.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А. Блока.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М. </w:t>
      </w:r>
      <w:r w:rsidRPr="00876D3D">
        <w:rPr>
          <w:iCs/>
          <w:color w:val="000000"/>
          <w:sz w:val="28"/>
          <w:szCs w:val="28"/>
        </w:rPr>
        <w:t>Цветаевой.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>Этапы деятельности В.Э. Мейерхольда.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Творческий путь </w:t>
      </w:r>
      <w:proofErr w:type="spellStart"/>
      <w:r w:rsidRPr="00876D3D">
        <w:rPr>
          <w:color w:val="000000"/>
          <w:sz w:val="28"/>
          <w:szCs w:val="28"/>
        </w:rPr>
        <w:t>Е.Вахтангова</w:t>
      </w:r>
      <w:proofErr w:type="spellEnd"/>
      <w:r w:rsidRPr="00876D3D">
        <w:rPr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>Особенности театрального искусства послереволюционного периода.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>Драматургия В. Маяковского</w:t>
      </w:r>
      <w:r w:rsidRPr="00876D3D">
        <w:rPr>
          <w:iCs/>
          <w:color w:val="000000"/>
          <w:sz w:val="28"/>
          <w:szCs w:val="28"/>
        </w:rPr>
        <w:t>: «Мистерия-буфф». «Клоп». «Баня».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Театральные эксперименты В.Э. Мейерхольда.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iCs/>
          <w:color w:val="000000"/>
          <w:sz w:val="28"/>
          <w:szCs w:val="28"/>
        </w:rPr>
        <w:t>Русская драматургия послереволюционного периода: Вс. Иванов и Вс. Вишневский.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>Камерный театр А.Я. Таирова.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>Творческий путь М. Чехова.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</w:t>
      </w:r>
      <w:proofErr w:type="spellStart"/>
      <w:r w:rsidRPr="00876D3D">
        <w:rPr>
          <w:color w:val="000000"/>
          <w:sz w:val="28"/>
          <w:szCs w:val="28"/>
        </w:rPr>
        <w:t>М.А.Булгакова</w:t>
      </w:r>
      <w:proofErr w:type="spellEnd"/>
      <w:r w:rsidRPr="00876D3D">
        <w:rPr>
          <w:color w:val="000000"/>
          <w:sz w:val="28"/>
          <w:szCs w:val="28"/>
        </w:rPr>
        <w:t xml:space="preserve">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 Н. </w:t>
      </w:r>
      <w:proofErr w:type="spellStart"/>
      <w:r w:rsidRPr="00876D3D">
        <w:rPr>
          <w:color w:val="000000"/>
          <w:sz w:val="28"/>
          <w:szCs w:val="28"/>
        </w:rPr>
        <w:t>Олеша</w:t>
      </w:r>
      <w:proofErr w:type="spellEnd"/>
      <w:r w:rsidRPr="00876D3D">
        <w:rPr>
          <w:color w:val="000000"/>
          <w:sz w:val="28"/>
          <w:szCs w:val="28"/>
        </w:rPr>
        <w:t xml:space="preserve"> и Н. </w:t>
      </w:r>
      <w:proofErr w:type="spellStart"/>
      <w:r w:rsidRPr="00876D3D">
        <w:rPr>
          <w:iCs/>
          <w:color w:val="000000"/>
          <w:sz w:val="28"/>
          <w:szCs w:val="28"/>
        </w:rPr>
        <w:t>Эрдмана</w:t>
      </w:r>
      <w:proofErr w:type="spellEnd"/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 Драматургия А. </w:t>
      </w:r>
      <w:r w:rsidRPr="00876D3D">
        <w:rPr>
          <w:iCs/>
          <w:color w:val="000000"/>
          <w:sz w:val="28"/>
          <w:szCs w:val="28"/>
        </w:rPr>
        <w:t xml:space="preserve">Афиногенова.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</w:t>
      </w:r>
      <w:proofErr w:type="spellStart"/>
      <w:r w:rsidRPr="00876D3D">
        <w:rPr>
          <w:color w:val="000000"/>
          <w:sz w:val="28"/>
          <w:szCs w:val="28"/>
        </w:rPr>
        <w:t>Е.Шварца</w:t>
      </w:r>
      <w:proofErr w:type="spellEnd"/>
      <w:r w:rsidRPr="00876D3D">
        <w:rPr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</w:t>
      </w:r>
      <w:proofErr w:type="spellStart"/>
      <w:r w:rsidRPr="00876D3D">
        <w:rPr>
          <w:color w:val="000000"/>
          <w:sz w:val="28"/>
          <w:szCs w:val="28"/>
        </w:rPr>
        <w:t>В.Розова</w:t>
      </w:r>
      <w:proofErr w:type="spellEnd"/>
      <w:r w:rsidRPr="00876D3D">
        <w:rPr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t xml:space="preserve">Драматургия А. </w:t>
      </w:r>
      <w:r w:rsidRPr="00876D3D">
        <w:rPr>
          <w:iCs/>
          <w:color w:val="000000"/>
          <w:sz w:val="28"/>
          <w:szCs w:val="28"/>
        </w:rPr>
        <w:t xml:space="preserve">Вампилов.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color w:val="000000"/>
          <w:sz w:val="28"/>
          <w:szCs w:val="28"/>
        </w:rPr>
      </w:pPr>
      <w:r w:rsidRPr="00876D3D">
        <w:rPr>
          <w:color w:val="000000"/>
          <w:sz w:val="28"/>
          <w:szCs w:val="28"/>
        </w:rPr>
        <w:lastRenderedPageBreak/>
        <w:t xml:space="preserve">Драматургия А. </w:t>
      </w:r>
      <w:r w:rsidRPr="00876D3D">
        <w:rPr>
          <w:iCs/>
          <w:color w:val="000000"/>
          <w:sz w:val="28"/>
          <w:szCs w:val="28"/>
        </w:rPr>
        <w:t>Володина</w:t>
      </w:r>
      <w:r w:rsidRPr="00876D3D">
        <w:rPr>
          <w:color w:val="000000"/>
          <w:sz w:val="28"/>
          <w:szCs w:val="28"/>
        </w:rPr>
        <w:t>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 xml:space="preserve">Творческий путь А.В. Эфроса. 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>Деятельность Г.А. Товстоногова в БДТ.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proofErr w:type="spellStart"/>
      <w:r w:rsidRPr="00876D3D">
        <w:rPr>
          <w:sz w:val="28"/>
          <w:szCs w:val="28"/>
        </w:rPr>
        <w:t>О.Ефремов</w:t>
      </w:r>
      <w:proofErr w:type="spellEnd"/>
      <w:r w:rsidRPr="00876D3D">
        <w:rPr>
          <w:sz w:val="28"/>
          <w:szCs w:val="28"/>
        </w:rPr>
        <w:t xml:space="preserve"> и создание «Современника». О. Ефремов во МХАТе.</w:t>
      </w:r>
    </w:p>
    <w:p w:rsidR="00876D3D" w:rsidRPr="00876D3D" w:rsidRDefault="00876D3D" w:rsidP="00876D3D">
      <w:pPr>
        <w:numPr>
          <w:ilvl w:val="3"/>
          <w:numId w:val="8"/>
        </w:numPr>
        <w:tabs>
          <w:tab w:val="num" w:pos="1512"/>
        </w:tabs>
        <w:spacing w:line="276" w:lineRule="auto"/>
        <w:ind w:left="0" w:firstLine="709"/>
        <w:rPr>
          <w:sz w:val="28"/>
          <w:szCs w:val="28"/>
        </w:rPr>
      </w:pPr>
      <w:r w:rsidRPr="00876D3D">
        <w:rPr>
          <w:sz w:val="28"/>
          <w:szCs w:val="28"/>
        </w:rPr>
        <w:t xml:space="preserve">Театр на Таганке и творческий путь </w:t>
      </w:r>
      <w:proofErr w:type="spellStart"/>
      <w:r w:rsidRPr="00876D3D">
        <w:rPr>
          <w:sz w:val="28"/>
          <w:szCs w:val="28"/>
        </w:rPr>
        <w:t>Ю.Любимова</w:t>
      </w:r>
      <w:proofErr w:type="spellEnd"/>
      <w:r w:rsidRPr="00876D3D">
        <w:rPr>
          <w:sz w:val="28"/>
          <w:szCs w:val="28"/>
        </w:rPr>
        <w:t>.</w:t>
      </w:r>
    </w:p>
    <w:p w:rsidR="000272AA" w:rsidRDefault="000272AA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15007" w:rsidRDefault="00515007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515007">
        <w:rPr>
          <w:rFonts w:eastAsia="Batang"/>
          <w:b/>
          <w:bCs/>
          <w:sz w:val="28"/>
          <w:szCs w:val="16"/>
        </w:rPr>
        <w:t>КРИТЕРИИ ОЦЕНОК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6"/>
        <w:gridCol w:w="5840"/>
      </w:tblGrid>
      <w:tr w:rsidR="00316C4D" w:rsidRPr="00515007" w:rsidTr="00316C4D">
        <w:trPr>
          <w:trHeight w:val="232"/>
        </w:trPr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Посещаемость</w:t>
            </w:r>
          </w:p>
        </w:tc>
        <w:tc>
          <w:tcPr>
            <w:tcW w:w="5840" w:type="dxa"/>
            <w:tcBorders>
              <w:top w:val="single" w:sz="4" w:space="0" w:color="auto"/>
            </w:tcBorders>
          </w:tcPr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присутствие на занятиях</w:t>
            </w:r>
          </w:p>
        </w:tc>
      </w:tr>
      <w:tr w:rsidR="00316C4D" w:rsidRPr="00515007" w:rsidTr="00316C4D">
        <w:trPr>
          <w:trHeight w:val="352"/>
        </w:trPr>
        <w:tc>
          <w:tcPr>
            <w:tcW w:w="3766" w:type="dxa"/>
            <w:vMerge/>
            <w:tcBorders>
              <w:left w:val="single" w:sz="4" w:space="0" w:color="auto"/>
            </w:tcBorders>
          </w:tcPr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5840" w:type="dxa"/>
          </w:tcPr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готовность к занятиям</w:t>
            </w:r>
          </w:p>
        </w:tc>
      </w:tr>
      <w:tr w:rsidR="00316C4D" w:rsidRPr="00515007" w:rsidTr="00316C4D">
        <w:trPr>
          <w:trHeight w:val="265"/>
        </w:trPr>
        <w:tc>
          <w:tcPr>
            <w:tcW w:w="37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активность на занятиях</w:t>
            </w:r>
          </w:p>
        </w:tc>
      </w:tr>
      <w:tr w:rsidR="00316C4D" w:rsidRPr="00515007" w:rsidTr="00316C4D">
        <w:trPr>
          <w:trHeight w:val="265"/>
        </w:trPr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Рубежный контроль</w:t>
            </w:r>
          </w:p>
        </w:tc>
        <w:tc>
          <w:tcPr>
            <w:tcW w:w="5840" w:type="dxa"/>
            <w:tcBorders>
              <w:top w:val="single" w:sz="4" w:space="0" w:color="auto"/>
              <w:bottom w:val="single" w:sz="4" w:space="0" w:color="auto"/>
            </w:tcBorders>
          </w:tcPr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Уровень усвоения пройденного материала</w:t>
            </w:r>
          </w:p>
        </w:tc>
      </w:tr>
      <w:tr w:rsidR="00316C4D" w:rsidRPr="00515007" w:rsidTr="00316C4D">
        <w:trPr>
          <w:trHeight w:val="272"/>
        </w:trPr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Зачет</w:t>
            </w:r>
          </w:p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5840" w:type="dxa"/>
            <w:tcBorders>
              <w:top w:val="single" w:sz="4" w:space="0" w:color="auto"/>
            </w:tcBorders>
          </w:tcPr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 xml:space="preserve">Наличие письменной работы </w:t>
            </w:r>
          </w:p>
        </w:tc>
      </w:tr>
      <w:tr w:rsidR="00316C4D" w:rsidRPr="00515007" w:rsidTr="00316C4D">
        <w:trPr>
          <w:trHeight w:val="352"/>
        </w:trPr>
        <w:tc>
          <w:tcPr>
            <w:tcW w:w="3766" w:type="dxa"/>
            <w:vMerge/>
            <w:tcBorders>
              <w:left w:val="single" w:sz="4" w:space="0" w:color="auto"/>
            </w:tcBorders>
          </w:tcPr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5840" w:type="dxa"/>
          </w:tcPr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техника исполнения упражнений тренинга</w:t>
            </w:r>
          </w:p>
        </w:tc>
      </w:tr>
      <w:tr w:rsidR="00316C4D" w:rsidRPr="00515007" w:rsidTr="00316C4D">
        <w:trPr>
          <w:trHeight w:val="684"/>
        </w:trPr>
        <w:tc>
          <w:tcPr>
            <w:tcW w:w="376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:rsidR="00316C4D" w:rsidRPr="00515007" w:rsidRDefault="00316C4D" w:rsidP="00515007">
            <w:pPr>
              <w:widowControl w:val="0"/>
              <w:ind w:firstLine="567"/>
              <w:jc w:val="both"/>
              <w:rPr>
                <w:rFonts w:eastAsia="Batang"/>
                <w:bCs/>
                <w:sz w:val="28"/>
                <w:szCs w:val="16"/>
              </w:rPr>
            </w:pPr>
            <w:r w:rsidRPr="00515007">
              <w:rPr>
                <w:rFonts w:eastAsia="Batang"/>
                <w:bCs/>
                <w:sz w:val="28"/>
                <w:szCs w:val="16"/>
              </w:rPr>
              <w:t>Тестовые  задания</w:t>
            </w:r>
          </w:p>
        </w:tc>
      </w:tr>
    </w:tbl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/>
          <w:bCs/>
          <w:sz w:val="28"/>
          <w:szCs w:val="16"/>
          <w:lang w:val="x-none"/>
        </w:rPr>
      </w:pPr>
      <w:r w:rsidRPr="00515007">
        <w:rPr>
          <w:rFonts w:eastAsia="Batang"/>
          <w:b/>
          <w:bCs/>
          <w:sz w:val="28"/>
          <w:szCs w:val="16"/>
          <w:lang w:val="x-none"/>
        </w:rPr>
        <w:t>Шкала оценок зачета:</w:t>
      </w:r>
    </w:p>
    <w:p w:rsidR="00515007" w:rsidRPr="00515007" w:rsidRDefault="00316C4D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>
        <w:rPr>
          <w:rFonts w:eastAsia="Batang"/>
          <w:bCs/>
          <w:sz w:val="28"/>
          <w:szCs w:val="16"/>
          <w:lang w:val="x-none"/>
        </w:rPr>
        <w:t xml:space="preserve"> </w:t>
      </w:r>
      <w:r w:rsidR="00515007" w:rsidRPr="00515007">
        <w:rPr>
          <w:rFonts w:eastAsia="Batang"/>
          <w:bCs/>
          <w:sz w:val="28"/>
          <w:szCs w:val="16"/>
          <w:lang w:val="x-none"/>
        </w:rPr>
        <w:t xml:space="preserve">«отлично» </w:t>
      </w:r>
    </w:p>
    <w:p w:rsidR="00515007" w:rsidRPr="00515007" w:rsidRDefault="00515007" w:rsidP="00316C4D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 «хорошо»  </w:t>
      </w:r>
    </w:p>
    <w:p w:rsidR="00515007" w:rsidRPr="00515007" w:rsidRDefault="00515007" w:rsidP="00316C4D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«удовлетворительно» 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        Итоговое количество  складывается из  баллов, накопленных  в течение семестра, и баллов, полученных на зачете.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>В течение семестра максимальное количество баллов – 70, а на экзамене – 30. В итог</w:t>
      </w:r>
      <w:bookmarkStart w:id="2" w:name="_GoBack"/>
      <w:bookmarkEnd w:id="2"/>
      <w:r w:rsidRPr="00515007">
        <w:rPr>
          <w:rFonts w:eastAsia="Batang"/>
          <w:bCs/>
          <w:sz w:val="28"/>
          <w:szCs w:val="16"/>
          <w:lang w:val="x-none"/>
        </w:rPr>
        <w:t xml:space="preserve">е 100 баллов. 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Итоговая оценка  (ставится в зачетку и в ведомость): 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                               100-85 баллов – «отлично»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                               84-70 баллов – «хорошо»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                               69-55 баллов – «удовлетворительно»</w:t>
      </w:r>
    </w:p>
    <w:p w:rsidR="00515007" w:rsidRPr="00515007" w:rsidRDefault="00515007" w:rsidP="00515007">
      <w:pPr>
        <w:widowControl w:val="0"/>
        <w:ind w:firstLine="567"/>
        <w:jc w:val="both"/>
        <w:rPr>
          <w:rFonts w:eastAsia="Batang"/>
          <w:bCs/>
          <w:sz w:val="28"/>
          <w:szCs w:val="16"/>
          <w:lang w:val="x-none"/>
        </w:rPr>
      </w:pPr>
      <w:r w:rsidRPr="00515007">
        <w:rPr>
          <w:rFonts w:eastAsia="Batang"/>
          <w:bCs/>
          <w:sz w:val="28"/>
          <w:szCs w:val="16"/>
          <w:lang w:val="x-none"/>
        </w:rPr>
        <w:t xml:space="preserve">                               Менее 55 баллов – «неудовлетворительно»</w:t>
      </w:r>
    </w:p>
    <w:p w:rsidR="00515007" w:rsidRPr="000272AA" w:rsidRDefault="00515007" w:rsidP="000272AA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sectPr w:rsidR="00515007" w:rsidRPr="000272AA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7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272AA"/>
    <w:rsid w:val="00035A32"/>
    <w:rsid w:val="00053CA8"/>
    <w:rsid w:val="00084D8C"/>
    <w:rsid w:val="00092FE2"/>
    <w:rsid w:val="000B5287"/>
    <w:rsid w:val="000C2E4F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A7E7E"/>
    <w:rsid w:val="002D3315"/>
    <w:rsid w:val="0031658F"/>
    <w:rsid w:val="00316C4D"/>
    <w:rsid w:val="00363CCE"/>
    <w:rsid w:val="00366518"/>
    <w:rsid w:val="003937C4"/>
    <w:rsid w:val="003A7757"/>
    <w:rsid w:val="003C1FEB"/>
    <w:rsid w:val="003D40BF"/>
    <w:rsid w:val="004041BD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15007"/>
    <w:rsid w:val="00524DEB"/>
    <w:rsid w:val="00564454"/>
    <w:rsid w:val="00580E96"/>
    <w:rsid w:val="00594855"/>
    <w:rsid w:val="005A56A4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065B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76D3D"/>
    <w:rsid w:val="008C5905"/>
    <w:rsid w:val="008D4AB2"/>
    <w:rsid w:val="008E19D8"/>
    <w:rsid w:val="00900DED"/>
    <w:rsid w:val="0092032C"/>
    <w:rsid w:val="009355E8"/>
    <w:rsid w:val="00955BA1"/>
    <w:rsid w:val="009672D8"/>
    <w:rsid w:val="00987481"/>
    <w:rsid w:val="0099603D"/>
    <w:rsid w:val="009F63E5"/>
    <w:rsid w:val="00A061D2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B8055C"/>
    <w:rsid w:val="00BF7D5C"/>
    <w:rsid w:val="00C87539"/>
    <w:rsid w:val="00CA7638"/>
    <w:rsid w:val="00CB384D"/>
    <w:rsid w:val="00CC04D5"/>
    <w:rsid w:val="00CF55D7"/>
    <w:rsid w:val="00D10C1D"/>
    <w:rsid w:val="00D27F64"/>
    <w:rsid w:val="00D70F72"/>
    <w:rsid w:val="00D8028B"/>
    <w:rsid w:val="00D97621"/>
    <w:rsid w:val="00DF70B9"/>
    <w:rsid w:val="00E50FFB"/>
    <w:rsid w:val="00E530F9"/>
    <w:rsid w:val="00E66BF1"/>
    <w:rsid w:val="00E9001A"/>
    <w:rsid w:val="00EA187A"/>
    <w:rsid w:val="00EC52E2"/>
    <w:rsid w:val="00F164A0"/>
    <w:rsid w:val="00F25D6F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792400"/>
  <w15:docId w15:val="{1B04B013-8E93-4F1C-B741-855D42245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363CCE"/>
    <w:pPr>
      <w:keepNext/>
      <w:jc w:val="right"/>
      <w:outlineLvl w:val="0"/>
    </w:pPr>
    <w:rPr>
      <w:i/>
      <w:iCs/>
      <w:lang w:eastAsia="zh-CN"/>
    </w:rPr>
  </w:style>
  <w:style w:type="paragraph" w:styleId="2">
    <w:name w:val="heading 2"/>
    <w:basedOn w:val="a0"/>
    <w:next w:val="a0"/>
    <w:link w:val="20"/>
    <w:qFormat/>
    <w:locked/>
    <w:rsid w:val="00363CCE"/>
    <w:pPr>
      <w:keepNext/>
      <w:outlineLvl w:val="1"/>
    </w:pPr>
    <w:rPr>
      <w:b/>
      <w:bCs/>
      <w:sz w:val="22"/>
      <w:lang w:eastAsia="zh-CN"/>
    </w:rPr>
  </w:style>
  <w:style w:type="paragraph" w:styleId="3">
    <w:name w:val="heading 3"/>
    <w:basedOn w:val="a0"/>
    <w:next w:val="a0"/>
    <w:link w:val="30"/>
    <w:qFormat/>
    <w:locked/>
    <w:rsid w:val="00363CCE"/>
    <w:pPr>
      <w:keepNext/>
      <w:keepLines/>
      <w:numPr>
        <w:ilvl w:val="2"/>
        <w:numId w:val="1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qFormat/>
    <w:locked/>
    <w:rsid w:val="00363CCE"/>
    <w:pPr>
      <w:keepNext/>
      <w:tabs>
        <w:tab w:val="left" w:pos="1418"/>
        <w:tab w:val="right" w:leader="underscore" w:pos="8505"/>
      </w:tabs>
      <w:jc w:val="both"/>
      <w:outlineLvl w:val="3"/>
    </w:pPr>
    <w:rPr>
      <w:b/>
      <w:bCs/>
      <w:sz w:val="22"/>
      <w:lang w:eastAsia="zh-CN"/>
    </w:rPr>
  </w:style>
  <w:style w:type="paragraph" w:styleId="5">
    <w:name w:val="heading 5"/>
    <w:basedOn w:val="a0"/>
    <w:next w:val="a0"/>
    <w:link w:val="50"/>
    <w:qFormat/>
    <w:locked/>
    <w:rsid w:val="00363CCE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locked/>
    <w:rsid w:val="00363CCE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qFormat/>
    <w:locked/>
    <w:rsid w:val="00363CCE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locked/>
    <w:rsid w:val="00363CCE"/>
    <w:pPr>
      <w:keepNext/>
      <w:keepLines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locked/>
    <w:rsid w:val="00363CC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qFormat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5">
    <w:name w:val="List Paragraph"/>
    <w:basedOn w:val="a0"/>
    <w:qFormat/>
    <w:rsid w:val="00CB384D"/>
    <w:pPr>
      <w:ind w:left="720"/>
      <w:contextualSpacing/>
    </w:pPr>
  </w:style>
  <w:style w:type="paragraph" w:styleId="a6">
    <w:name w:val="Balloon Text"/>
    <w:basedOn w:val="a0"/>
    <w:link w:val="a7"/>
    <w:unhideWhenUsed/>
    <w:qFormat/>
    <w:rsid w:val="00524DE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qFormat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0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8">
    <w:name w:val="No Spacing"/>
    <w:uiPriority w:val="1"/>
    <w:qFormat/>
    <w:rsid w:val="00AA6302"/>
    <w:rPr>
      <w:rFonts w:eastAsia="Times New Roman" w:cs="Calibri"/>
      <w:sz w:val="22"/>
      <w:szCs w:val="22"/>
    </w:rPr>
  </w:style>
  <w:style w:type="character" w:customStyle="1" w:styleId="10">
    <w:name w:val="Заголовок 1 Знак"/>
    <w:basedOn w:val="a1"/>
    <w:link w:val="1"/>
    <w:rsid w:val="00363CCE"/>
    <w:rPr>
      <w:rFonts w:ascii="Times New Roman" w:eastAsia="Times New Roman" w:hAnsi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363CCE"/>
    <w:rPr>
      <w:rFonts w:ascii="Times New Roman" w:eastAsia="Arial Unicode MS" w:hAnsi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363CCE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363CCE"/>
    <w:rPr>
      <w:rFonts w:ascii="Times New Roman" w:eastAsia="Times New Roman" w:hAnsi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363CCE"/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rsid w:val="00363CCE"/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363CCE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363C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363CCE"/>
  </w:style>
  <w:style w:type="character" w:customStyle="1" w:styleId="WW8Num1z0">
    <w:name w:val="WW8Num1z0"/>
    <w:qFormat/>
    <w:rsid w:val="00363CCE"/>
    <w:rPr>
      <w:rFonts w:cs="Times New Roman"/>
    </w:rPr>
  </w:style>
  <w:style w:type="character" w:customStyle="1" w:styleId="WW8Num2z0">
    <w:name w:val="WW8Num2z0"/>
    <w:qFormat/>
    <w:rsid w:val="00363CCE"/>
    <w:rPr>
      <w:b/>
      <w:bCs/>
      <w:i/>
      <w:spacing w:val="-2"/>
    </w:rPr>
  </w:style>
  <w:style w:type="character" w:customStyle="1" w:styleId="WW8Num3z0">
    <w:name w:val="WW8Num3z0"/>
    <w:qFormat/>
    <w:rsid w:val="00363CCE"/>
    <w:rPr>
      <w:rFonts w:ascii="Symbol" w:hAnsi="Symbol" w:cs="Symbol"/>
      <w:sz w:val="20"/>
    </w:rPr>
  </w:style>
  <w:style w:type="character" w:customStyle="1" w:styleId="WW8Num3z1">
    <w:name w:val="WW8Num3z1"/>
    <w:qFormat/>
    <w:rsid w:val="00363CCE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63CCE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63CCE"/>
  </w:style>
  <w:style w:type="character" w:customStyle="1" w:styleId="WW8Num4z2">
    <w:name w:val="WW8Num4z2"/>
    <w:qFormat/>
    <w:rsid w:val="00363CCE"/>
  </w:style>
  <w:style w:type="character" w:customStyle="1" w:styleId="WW8Num4z3">
    <w:name w:val="WW8Num4z3"/>
    <w:qFormat/>
    <w:rsid w:val="00363CCE"/>
  </w:style>
  <w:style w:type="character" w:customStyle="1" w:styleId="WW8Num4z4">
    <w:name w:val="WW8Num4z4"/>
    <w:qFormat/>
    <w:rsid w:val="00363CCE"/>
  </w:style>
  <w:style w:type="character" w:customStyle="1" w:styleId="WW8Num4z5">
    <w:name w:val="WW8Num4z5"/>
    <w:qFormat/>
    <w:rsid w:val="00363CCE"/>
  </w:style>
  <w:style w:type="character" w:customStyle="1" w:styleId="WW8Num4z6">
    <w:name w:val="WW8Num4z6"/>
    <w:qFormat/>
    <w:rsid w:val="00363CCE"/>
  </w:style>
  <w:style w:type="character" w:customStyle="1" w:styleId="WW8Num4z7">
    <w:name w:val="WW8Num4z7"/>
    <w:qFormat/>
    <w:rsid w:val="00363CCE"/>
  </w:style>
  <w:style w:type="character" w:customStyle="1" w:styleId="WW8Num4z8">
    <w:name w:val="WW8Num4z8"/>
    <w:qFormat/>
    <w:rsid w:val="00363CCE"/>
  </w:style>
  <w:style w:type="character" w:customStyle="1" w:styleId="WW8Num5z0">
    <w:name w:val="WW8Num5z0"/>
    <w:qFormat/>
    <w:rsid w:val="00363CCE"/>
    <w:rPr>
      <w:rFonts w:ascii="Symbol" w:hAnsi="Symbol" w:cs="Symbol"/>
      <w:sz w:val="20"/>
    </w:rPr>
  </w:style>
  <w:style w:type="character" w:customStyle="1" w:styleId="WW8Num5z1">
    <w:name w:val="WW8Num5z1"/>
    <w:qFormat/>
    <w:rsid w:val="00363CCE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63CCE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63CCE"/>
    <w:rPr>
      <w:rFonts w:cs="Times New Roman"/>
      <w:sz w:val="28"/>
      <w:szCs w:val="28"/>
    </w:rPr>
  </w:style>
  <w:style w:type="character" w:customStyle="1" w:styleId="WW8Num6z1">
    <w:name w:val="WW8Num6z1"/>
    <w:qFormat/>
    <w:rsid w:val="00363CCE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63CCE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63CCE"/>
    <w:rPr>
      <w:b/>
      <w:bCs/>
      <w:i/>
      <w:iCs/>
    </w:rPr>
  </w:style>
  <w:style w:type="character" w:customStyle="1" w:styleId="WW8Num7z1">
    <w:name w:val="WW8Num7z1"/>
    <w:qFormat/>
    <w:rsid w:val="00363CCE"/>
  </w:style>
  <w:style w:type="character" w:customStyle="1" w:styleId="WW8Num7z2">
    <w:name w:val="WW8Num7z2"/>
    <w:qFormat/>
    <w:rsid w:val="00363CCE"/>
  </w:style>
  <w:style w:type="character" w:customStyle="1" w:styleId="WW8Num7z3">
    <w:name w:val="WW8Num7z3"/>
    <w:qFormat/>
    <w:rsid w:val="00363CCE"/>
  </w:style>
  <w:style w:type="character" w:customStyle="1" w:styleId="WW8Num7z4">
    <w:name w:val="WW8Num7z4"/>
    <w:qFormat/>
    <w:rsid w:val="00363CCE"/>
  </w:style>
  <w:style w:type="character" w:customStyle="1" w:styleId="WW8Num7z5">
    <w:name w:val="WW8Num7z5"/>
    <w:qFormat/>
    <w:rsid w:val="00363CCE"/>
  </w:style>
  <w:style w:type="character" w:customStyle="1" w:styleId="WW8Num7z6">
    <w:name w:val="WW8Num7z6"/>
    <w:qFormat/>
    <w:rsid w:val="00363CCE"/>
  </w:style>
  <w:style w:type="character" w:customStyle="1" w:styleId="WW8Num7z7">
    <w:name w:val="WW8Num7z7"/>
    <w:qFormat/>
    <w:rsid w:val="00363CCE"/>
  </w:style>
  <w:style w:type="character" w:customStyle="1" w:styleId="WW8Num7z8">
    <w:name w:val="WW8Num7z8"/>
    <w:qFormat/>
    <w:rsid w:val="00363CCE"/>
  </w:style>
  <w:style w:type="character" w:customStyle="1" w:styleId="WW8Num8z0">
    <w:name w:val="WW8Num8z0"/>
    <w:qFormat/>
    <w:rsid w:val="00363CCE"/>
    <w:rPr>
      <w:rFonts w:ascii="Symbol" w:hAnsi="Symbol" w:cs="Symbol"/>
    </w:rPr>
  </w:style>
  <w:style w:type="character" w:customStyle="1" w:styleId="WW8Num8z1">
    <w:name w:val="WW8Num8z1"/>
    <w:qFormat/>
    <w:rsid w:val="00363CCE"/>
    <w:rPr>
      <w:rFonts w:ascii="Courier New" w:hAnsi="Courier New" w:cs="Courier New"/>
    </w:rPr>
  </w:style>
  <w:style w:type="character" w:customStyle="1" w:styleId="WW8Num8z2">
    <w:name w:val="WW8Num8z2"/>
    <w:qFormat/>
    <w:rsid w:val="00363CCE"/>
    <w:rPr>
      <w:rFonts w:ascii="Wingdings" w:hAnsi="Wingdings" w:cs="Wingdings"/>
    </w:rPr>
  </w:style>
  <w:style w:type="character" w:customStyle="1" w:styleId="WW8Num9z0">
    <w:name w:val="WW8Num9z0"/>
    <w:qFormat/>
    <w:rsid w:val="00363CCE"/>
    <w:rPr>
      <w:rFonts w:cs="Times New Roman"/>
    </w:rPr>
  </w:style>
  <w:style w:type="character" w:customStyle="1" w:styleId="WW8Num10z0">
    <w:name w:val="WW8Num10z0"/>
    <w:qFormat/>
    <w:rsid w:val="00363CCE"/>
    <w:rPr>
      <w:b/>
      <w:bCs/>
      <w:i/>
      <w:spacing w:val="-2"/>
    </w:rPr>
  </w:style>
  <w:style w:type="character" w:customStyle="1" w:styleId="WW8Num10z1">
    <w:name w:val="WW8Num10z1"/>
    <w:qFormat/>
    <w:rsid w:val="00363CCE"/>
  </w:style>
  <w:style w:type="character" w:customStyle="1" w:styleId="WW8Num10z2">
    <w:name w:val="WW8Num10z2"/>
    <w:qFormat/>
    <w:rsid w:val="00363CCE"/>
  </w:style>
  <w:style w:type="character" w:customStyle="1" w:styleId="WW8Num10z3">
    <w:name w:val="WW8Num10z3"/>
    <w:qFormat/>
    <w:rsid w:val="00363CCE"/>
  </w:style>
  <w:style w:type="character" w:customStyle="1" w:styleId="WW8Num10z4">
    <w:name w:val="WW8Num10z4"/>
    <w:qFormat/>
    <w:rsid w:val="00363CCE"/>
  </w:style>
  <w:style w:type="character" w:customStyle="1" w:styleId="WW8Num10z5">
    <w:name w:val="WW8Num10z5"/>
    <w:qFormat/>
    <w:rsid w:val="00363CCE"/>
  </w:style>
  <w:style w:type="character" w:customStyle="1" w:styleId="WW8Num10z6">
    <w:name w:val="WW8Num10z6"/>
    <w:qFormat/>
    <w:rsid w:val="00363CCE"/>
  </w:style>
  <w:style w:type="character" w:customStyle="1" w:styleId="WW8Num10z7">
    <w:name w:val="WW8Num10z7"/>
    <w:qFormat/>
    <w:rsid w:val="00363CCE"/>
  </w:style>
  <w:style w:type="character" w:customStyle="1" w:styleId="WW8Num10z8">
    <w:name w:val="WW8Num10z8"/>
    <w:qFormat/>
    <w:rsid w:val="00363CCE"/>
  </w:style>
  <w:style w:type="character" w:customStyle="1" w:styleId="WW8Num11z0">
    <w:name w:val="WW8Num11z0"/>
    <w:qFormat/>
    <w:rsid w:val="00363CCE"/>
    <w:rPr>
      <w:rFonts w:cs="Times New Roman"/>
    </w:rPr>
  </w:style>
  <w:style w:type="character" w:customStyle="1" w:styleId="WW8Num12z0">
    <w:name w:val="WW8Num12z0"/>
    <w:qFormat/>
    <w:rsid w:val="00363CCE"/>
    <w:rPr>
      <w:rFonts w:cs="Times New Roman"/>
    </w:rPr>
  </w:style>
  <w:style w:type="character" w:customStyle="1" w:styleId="WW8Num13z0">
    <w:name w:val="WW8Num13z0"/>
    <w:qFormat/>
    <w:rsid w:val="00363CCE"/>
    <w:rPr>
      <w:b/>
      <w:bCs/>
      <w:i/>
      <w:iCs/>
    </w:rPr>
  </w:style>
  <w:style w:type="character" w:customStyle="1" w:styleId="WW8Num13z1">
    <w:name w:val="WW8Num13z1"/>
    <w:qFormat/>
    <w:rsid w:val="00363CCE"/>
  </w:style>
  <w:style w:type="character" w:customStyle="1" w:styleId="WW8Num13z2">
    <w:name w:val="WW8Num13z2"/>
    <w:qFormat/>
    <w:rsid w:val="00363CCE"/>
  </w:style>
  <w:style w:type="character" w:customStyle="1" w:styleId="WW8Num13z3">
    <w:name w:val="WW8Num13z3"/>
    <w:qFormat/>
    <w:rsid w:val="00363CCE"/>
  </w:style>
  <w:style w:type="character" w:customStyle="1" w:styleId="WW8Num13z4">
    <w:name w:val="WW8Num13z4"/>
    <w:qFormat/>
    <w:rsid w:val="00363CCE"/>
  </w:style>
  <w:style w:type="character" w:customStyle="1" w:styleId="WW8Num13z5">
    <w:name w:val="WW8Num13z5"/>
    <w:qFormat/>
    <w:rsid w:val="00363CCE"/>
  </w:style>
  <w:style w:type="character" w:customStyle="1" w:styleId="WW8Num13z6">
    <w:name w:val="WW8Num13z6"/>
    <w:qFormat/>
    <w:rsid w:val="00363CCE"/>
  </w:style>
  <w:style w:type="character" w:customStyle="1" w:styleId="WW8Num13z7">
    <w:name w:val="WW8Num13z7"/>
    <w:qFormat/>
    <w:rsid w:val="00363CCE"/>
  </w:style>
  <w:style w:type="character" w:customStyle="1" w:styleId="WW8Num13z8">
    <w:name w:val="WW8Num13z8"/>
    <w:qFormat/>
    <w:rsid w:val="00363CCE"/>
  </w:style>
  <w:style w:type="character" w:customStyle="1" w:styleId="WW8Num14z0">
    <w:name w:val="WW8Num14z0"/>
    <w:qFormat/>
    <w:rsid w:val="00363CCE"/>
    <w:rPr>
      <w:rFonts w:ascii="Symbol" w:hAnsi="Symbol" w:cs="Symbol"/>
    </w:rPr>
  </w:style>
  <w:style w:type="character" w:customStyle="1" w:styleId="WW8Num14z1">
    <w:name w:val="WW8Num14z1"/>
    <w:qFormat/>
    <w:rsid w:val="00363CCE"/>
    <w:rPr>
      <w:rFonts w:ascii="Courier New" w:hAnsi="Courier New" w:cs="Courier New"/>
    </w:rPr>
  </w:style>
  <w:style w:type="character" w:customStyle="1" w:styleId="WW8Num14z2">
    <w:name w:val="WW8Num14z2"/>
    <w:qFormat/>
    <w:rsid w:val="00363CCE"/>
    <w:rPr>
      <w:rFonts w:ascii="Wingdings" w:hAnsi="Wingdings" w:cs="Wingdings"/>
    </w:rPr>
  </w:style>
  <w:style w:type="character" w:customStyle="1" w:styleId="WW8Num15z0">
    <w:name w:val="WW8Num15z0"/>
    <w:qFormat/>
    <w:rsid w:val="00363CCE"/>
    <w:rPr>
      <w:rFonts w:ascii="Symbol" w:hAnsi="Symbol" w:cs="Symbol"/>
    </w:rPr>
  </w:style>
  <w:style w:type="character" w:customStyle="1" w:styleId="WW8Num15z1">
    <w:name w:val="WW8Num15z1"/>
    <w:qFormat/>
    <w:rsid w:val="00363CCE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63CCE"/>
    <w:rPr>
      <w:rFonts w:ascii="Wingdings" w:hAnsi="Wingdings" w:cs="Wingdings"/>
    </w:rPr>
  </w:style>
  <w:style w:type="character" w:customStyle="1" w:styleId="WW8Num15z4">
    <w:name w:val="WW8Num15z4"/>
    <w:qFormat/>
    <w:rsid w:val="00363CCE"/>
    <w:rPr>
      <w:rFonts w:ascii="Courier New" w:hAnsi="Courier New" w:cs="Courier New"/>
    </w:rPr>
  </w:style>
  <w:style w:type="character" w:customStyle="1" w:styleId="WW8Num16z0">
    <w:name w:val="WW8Num16z0"/>
    <w:qFormat/>
    <w:rsid w:val="00363CCE"/>
    <w:rPr>
      <w:caps w:val="0"/>
      <w:smallCaps w:val="0"/>
    </w:rPr>
  </w:style>
  <w:style w:type="character" w:customStyle="1" w:styleId="WW8Num17z0">
    <w:name w:val="WW8Num17z0"/>
    <w:qFormat/>
    <w:rsid w:val="00363CCE"/>
    <w:rPr>
      <w:rFonts w:ascii="Symbol" w:hAnsi="Symbol" w:cs="Symbol"/>
    </w:rPr>
  </w:style>
  <w:style w:type="character" w:customStyle="1" w:styleId="WW8Num17z2">
    <w:name w:val="WW8Num17z2"/>
    <w:qFormat/>
    <w:rsid w:val="00363CCE"/>
    <w:rPr>
      <w:rFonts w:ascii="Wingdings" w:hAnsi="Wingdings" w:cs="Wingdings"/>
    </w:rPr>
  </w:style>
  <w:style w:type="character" w:customStyle="1" w:styleId="WW8Num17z4">
    <w:name w:val="WW8Num17z4"/>
    <w:qFormat/>
    <w:rsid w:val="00363CCE"/>
    <w:rPr>
      <w:rFonts w:ascii="Courier New" w:hAnsi="Courier New" w:cs="Courier New"/>
    </w:rPr>
  </w:style>
  <w:style w:type="character" w:customStyle="1" w:styleId="WW8Num18z0">
    <w:name w:val="WW8Num18z0"/>
    <w:qFormat/>
    <w:rsid w:val="00363CCE"/>
    <w:rPr>
      <w:rFonts w:ascii="Symbol" w:hAnsi="Symbol" w:cs="Symbol"/>
    </w:rPr>
  </w:style>
  <w:style w:type="character" w:customStyle="1" w:styleId="WW8Num18z1">
    <w:name w:val="WW8Num18z1"/>
    <w:qFormat/>
    <w:rsid w:val="00363CCE"/>
    <w:rPr>
      <w:rFonts w:ascii="Courier New" w:hAnsi="Courier New" w:cs="Courier New"/>
    </w:rPr>
  </w:style>
  <w:style w:type="character" w:customStyle="1" w:styleId="WW8Num18z2">
    <w:name w:val="WW8Num18z2"/>
    <w:qFormat/>
    <w:rsid w:val="00363CCE"/>
    <w:rPr>
      <w:rFonts w:ascii="Wingdings" w:hAnsi="Wingdings" w:cs="Wingdings"/>
    </w:rPr>
  </w:style>
  <w:style w:type="character" w:customStyle="1" w:styleId="WW8Num19z0">
    <w:name w:val="WW8Num19z0"/>
    <w:qFormat/>
    <w:rsid w:val="00363CCE"/>
    <w:rPr>
      <w:b/>
      <w:i/>
    </w:rPr>
  </w:style>
  <w:style w:type="character" w:customStyle="1" w:styleId="WW8Num19z1">
    <w:name w:val="WW8Num19z1"/>
    <w:qFormat/>
    <w:rsid w:val="00363CCE"/>
  </w:style>
  <w:style w:type="character" w:customStyle="1" w:styleId="WW8Num19z2">
    <w:name w:val="WW8Num19z2"/>
    <w:qFormat/>
    <w:rsid w:val="00363CCE"/>
  </w:style>
  <w:style w:type="character" w:customStyle="1" w:styleId="WW8Num19z3">
    <w:name w:val="WW8Num19z3"/>
    <w:qFormat/>
    <w:rsid w:val="00363CCE"/>
  </w:style>
  <w:style w:type="character" w:customStyle="1" w:styleId="WW8Num19z4">
    <w:name w:val="WW8Num19z4"/>
    <w:qFormat/>
    <w:rsid w:val="00363CCE"/>
  </w:style>
  <w:style w:type="character" w:customStyle="1" w:styleId="WW8Num19z5">
    <w:name w:val="WW8Num19z5"/>
    <w:qFormat/>
    <w:rsid w:val="00363CCE"/>
  </w:style>
  <w:style w:type="character" w:customStyle="1" w:styleId="WW8Num19z6">
    <w:name w:val="WW8Num19z6"/>
    <w:qFormat/>
    <w:rsid w:val="00363CCE"/>
  </w:style>
  <w:style w:type="character" w:customStyle="1" w:styleId="WW8Num19z7">
    <w:name w:val="WW8Num19z7"/>
    <w:qFormat/>
    <w:rsid w:val="00363CCE"/>
  </w:style>
  <w:style w:type="character" w:customStyle="1" w:styleId="WW8Num19z8">
    <w:name w:val="WW8Num19z8"/>
    <w:qFormat/>
    <w:rsid w:val="00363CCE"/>
  </w:style>
  <w:style w:type="character" w:customStyle="1" w:styleId="WW8Num20z0">
    <w:name w:val="WW8Num20z0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63CCE"/>
  </w:style>
  <w:style w:type="character" w:customStyle="1" w:styleId="WW8Num20z2">
    <w:name w:val="WW8Num20z2"/>
    <w:qFormat/>
    <w:rsid w:val="00363CCE"/>
  </w:style>
  <w:style w:type="character" w:customStyle="1" w:styleId="WW8Num20z3">
    <w:name w:val="WW8Num20z3"/>
    <w:qFormat/>
    <w:rsid w:val="00363CCE"/>
  </w:style>
  <w:style w:type="character" w:customStyle="1" w:styleId="WW8Num20z4">
    <w:name w:val="WW8Num20z4"/>
    <w:qFormat/>
    <w:rsid w:val="00363CCE"/>
  </w:style>
  <w:style w:type="character" w:customStyle="1" w:styleId="WW8Num20z5">
    <w:name w:val="WW8Num20z5"/>
    <w:qFormat/>
    <w:rsid w:val="00363CCE"/>
  </w:style>
  <w:style w:type="character" w:customStyle="1" w:styleId="WW8Num20z6">
    <w:name w:val="WW8Num20z6"/>
    <w:qFormat/>
    <w:rsid w:val="00363CCE"/>
  </w:style>
  <w:style w:type="character" w:customStyle="1" w:styleId="WW8Num20z7">
    <w:name w:val="WW8Num20z7"/>
    <w:qFormat/>
    <w:rsid w:val="00363CCE"/>
  </w:style>
  <w:style w:type="character" w:customStyle="1" w:styleId="WW8Num20z8">
    <w:name w:val="WW8Num20z8"/>
    <w:qFormat/>
    <w:rsid w:val="00363CCE"/>
  </w:style>
  <w:style w:type="character" w:customStyle="1" w:styleId="WW8Num21z0">
    <w:name w:val="WW8Num21z0"/>
    <w:qFormat/>
    <w:rsid w:val="00363CCE"/>
    <w:rPr>
      <w:rFonts w:ascii="Symbol" w:hAnsi="Symbol" w:cs="Symbol"/>
    </w:rPr>
  </w:style>
  <w:style w:type="character" w:customStyle="1" w:styleId="WW8Num21z1">
    <w:name w:val="WW8Num21z1"/>
    <w:qFormat/>
    <w:rsid w:val="00363CCE"/>
    <w:rPr>
      <w:rFonts w:ascii="Courier New" w:hAnsi="Courier New" w:cs="Courier New"/>
    </w:rPr>
  </w:style>
  <w:style w:type="character" w:customStyle="1" w:styleId="WW8Num21z2">
    <w:name w:val="WW8Num21z2"/>
    <w:qFormat/>
    <w:rsid w:val="00363CCE"/>
    <w:rPr>
      <w:rFonts w:ascii="Wingdings" w:hAnsi="Wingdings" w:cs="Wingdings"/>
    </w:rPr>
  </w:style>
  <w:style w:type="character" w:customStyle="1" w:styleId="WW8Num22z0">
    <w:name w:val="WW8Num22z0"/>
    <w:qFormat/>
    <w:rsid w:val="00363CCE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63CCE"/>
  </w:style>
  <w:style w:type="character" w:customStyle="1" w:styleId="WW8Num22z2">
    <w:name w:val="WW8Num22z2"/>
    <w:qFormat/>
    <w:rsid w:val="00363CCE"/>
  </w:style>
  <w:style w:type="character" w:customStyle="1" w:styleId="WW8Num22z3">
    <w:name w:val="WW8Num22z3"/>
    <w:qFormat/>
    <w:rsid w:val="00363CCE"/>
  </w:style>
  <w:style w:type="character" w:customStyle="1" w:styleId="WW8Num22z4">
    <w:name w:val="WW8Num22z4"/>
    <w:qFormat/>
    <w:rsid w:val="00363CCE"/>
  </w:style>
  <w:style w:type="character" w:customStyle="1" w:styleId="WW8Num22z5">
    <w:name w:val="WW8Num22z5"/>
    <w:qFormat/>
    <w:rsid w:val="00363CCE"/>
  </w:style>
  <w:style w:type="character" w:customStyle="1" w:styleId="WW8Num22z6">
    <w:name w:val="WW8Num22z6"/>
    <w:qFormat/>
    <w:rsid w:val="00363CCE"/>
  </w:style>
  <w:style w:type="character" w:customStyle="1" w:styleId="WW8Num22z7">
    <w:name w:val="WW8Num22z7"/>
    <w:qFormat/>
    <w:rsid w:val="00363CCE"/>
  </w:style>
  <w:style w:type="character" w:customStyle="1" w:styleId="WW8Num22z8">
    <w:name w:val="WW8Num22z8"/>
    <w:qFormat/>
    <w:rsid w:val="00363CCE"/>
  </w:style>
  <w:style w:type="character" w:customStyle="1" w:styleId="WW8Num23z0">
    <w:name w:val="WW8Num23z0"/>
    <w:qFormat/>
    <w:rsid w:val="00363CCE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63CCE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63CCE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63CCE"/>
  </w:style>
  <w:style w:type="character" w:customStyle="1" w:styleId="WW8Num24z1">
    <w:name w:val="WW8Num24z1"/>
    <w:qFormat/>
    <w:rsid w:val="00363CCE"/>
  </w:style>
  <w:style w:type="character" w:customStyle="1" w:styleId="WW8Num24z2">
    <w:name w:val="WW8Num24z2"/>
    <w:qFormat/>
    <w:rsid w:val="00363CCE"/>
  </w:style>
  <w:style w:type="character" w:customStyle="1" w:styleId="WW8Num24z3">
    <w:name w:val="WW8Num24z3"/>
    <w:qFormat/>
    <w:rsid w:val="00363CCE"/>
  </w:style>
  <w:style w:type="character" w:customStyle="1" w:styleId="WW8Num24z4">
    <w:name w:val="WW8Num24z4"/>
    <w:qFormat/>
    <w:rsid w:val="00363CCE"/>
  </w:style>
  <w:style w:type="character" w:customStyle="1" w:styleId="WW8Num24z5">
    <w:name w:val="WW8Num24z5"/>
    <w:qFormat/>
    <w:rsid w:val="00363CCE"/>
  </w:style>
  <w:style w:type="character" w:customStyle="1" w:styleId="WW8Num24z6">
    <w:name w:val="WW8Num24z6"/>
    <w:qFormat/>
    <w:rsid w:val="00363CCE"/>
  </w:style>
  <w:style w:type="character" w:customStyle="1" w:styleId="WW8Num24z7">
    <w:name w:val="WW8Num24z7"/>
    <w:qFormat/>
    <w:rsid w:val="00363CCE"/>
  </w:style>
  <w:style w:type="character" w:customStyle="1" w:styleId="WW8Num24z8">
    <w:name w:val="WW8Num24z8"/>
    <w:qFormat/>
    <w:rsid w:val="00363CCE"/>
  </w:style>
  <w:style w:type="character" w:customStyle="1" w:styleId="WW8Num25z0">
    <w:name w:val="WW8Num25z0"/>
    <w:qFormat/>
    <w:rsid w:val="00363CCE"/>
    <w:rPr>
      <w:rFonts w:ascii="Symbol" w:hAnsi="Symbol" w:cs="Symbol"/>
      <w:sz w:val="20"/>
    </w:rPr>
  </w:style>
  <w:style w:type="character" w:customStyle="1" w:styleId="WW8Num25z1">
    <w:name w:val="WW8Num25z1"/>
    <w:qFormat/>
    <w:rsid w:val="00363CCE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63CCE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63CCE"/>
    <w:rPr>
      <w:b/>
    </w:rPr>
  </w:style>
  <w:style w:type="character" w:customStyle="1" w:styleId="WW8Num26z1">
    <w:name w:val="WW8Num26z1"/>
    <w:qFormat/>
    <w:rsid w:val="00363CCE"/>
    <w:rPr>
      <w:b/>
    </w:rPr>
  </w:style>
  <w:style w:type="character" w:customStyle="1" w:styleId="WW8Num27z0">
    <w:name w:val="WW8Num27z0"/>
    <w:qFormat/>
    <w:rsid w:val="00363CCE"/>
    <w:rPr>
      <w:rFonts w:cs="Times New Roman"/>
    </w:rPr>
  </w:style>
  <w:style w:type="character" w:customStyle="1" w:styleId="WW8Num28z0">
    <w:name w:val="WW8Num28z0"/>
    <w:qFormat/>
    <w:rsid w:val="00363CCE"/>
  </w:style>
  <w:style w:type="character" w:customStyle="1" w:styleId="WW8Num28z1">
    <w:name w:val="WW8Num28z1"/>
    <w:qFormat/>
    <w:rsid w:val="00363CCE"/>
  </w:style>
  <w:style w:type="character" w:customStyle="1" w:styleId="WW8Num28z2">
    <w:name w:val="WW8Num28z2"/>
    <w:qFormat/>
    <w:rsid w:val="00363CCE"/>
  </w:style>
  <w:style w:type="character" w:customStyle="1" w:styleId="WW8Num28z3">
    <w:name w:val="WW8Num28z3"/>
    <w:qFormat/>
    <w:rsid w:val="00363CCE"/>
  </w:style>
  <w:style w:type="character" w:customStyle="1" w:styleId="WW8Num28z4">
    <w:name w:val="WW8Num28z4"/>
    <w:qFormat/>
    <w:rsid w:val="00363CCE"/>
  </w:style>
  <w:style w:type="character" w:customStyle="1" w:styleId="WW8Num28z5">
    <w:name w:val="WW8Num28z5"/>
    <w:qFormat/>
    <w:rsid w:val="00363CCE"/>
  </w:style>
  <w:style w:type="character" w:customStyle="1" w:styleId="WW8Num28z6">
    <w:name w:val="WW8Num28z6"/>
    <w:qFormat/>
    <w:rsid w:val="00363CCE"/>
  </w:style>
  <w:style w:type="character" w:customStyle="1" w:styleId="WW8Num28z7">
    <w:name w:val="WW8Num28z7"/>
    <w:qFormat/>
    <w:rsid w:val="00363CCE"/>
  </w:style>
  <w:style w:type="character" w:customStyle="1" w:styleId="WW8Num28z8">
    <w:name w:val="WW8Num28z8"/>
    <w:qFormat/>
    <w:rsid w:val="00363CCE"/>
  </w:style>
  <w:style w:type="character" w:customStyle="1" w:styleId="WW8Num29z0">
    <w:name w:val="WW8Num29z0"/>
    <w:qFormat/>
    <w:rsid w:val="00363CCE"/>
    <w:rPr>
      <w:rFonts w:ascii="Symbol" w:hAnsi="Symbol" w:cs="Symbol"/>
    </w:rPr>
  </w:style>
  <w:style w:type="character" w:customStyle="1" w:styleId="WW8Num29z1">
    <w:name w:val="WW8Num29z1"/>
    <w:qFormat/>
    <w:rsid w:val="00363CCE"/>
    <w:rPr>
      <w:rFonts w:ascii="Courier New" w:hAnsi="Courier New" w:cs="Courier New"/>
    </w:rPr>
  </w:style>
  <w:style w:type="character" w:customStyle="1" w:styleId="WW8Num29z2">
    <w:name w:val="WW8Num29z2"/>
    <w:qFormat/>
    <w:rsid w:val="00363CCE"/>
    <w:rPr>
      <w:rFonts w:ascii="Wingdings" w:hAnsi="Wingdings" w:cs="Wingdings"/>
    </w:rPr>
  </w:style>
  <w:style w:type="character" w:customStyle="1" w:styleId="WW8Num30z0">
    <w:name w:val="WW8Num30z0"/>
    <w:qFormat/>
    <w:rsid w:val="00363CCE"/>
    <w:rPr>
      <w:rFonts w:ascii="Symbol" w:hAnsi="Symbol" w:cs="Symbol"/>
      <w:sz w:val="20"/>
    </w:rPr>
  </w:style>
  <w:style w:type="character" w:customStyle="1" w:styleId="WW8Num30z1">
    <w:name w:val="WW8Num30z1"/>
    <w:qFormat/>
    <w:rsid w:val="00363CCE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63CCE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63CCE"/>
    <w:rPr>
      <w:rFonts w:ascii="Symbol" w:hAnsi="Symbol" w:cs="Symbol"/>
    </w:rPr>
  </w:style>
  <w:style w:type="character" w:customStyle="1" w:styleId="WW8Num31z2">
    <w:name w:val="WW8Num31z2"/>
    <w:qFormat/>
    <w:rsid w:val="00363CCE"/>
    <w:rPr>
      <w:rFonts w:ascii="Wingdings" w:hAnsi="Wingdings" w:cs="Wingdings"/>
    </w:rPr>
  </w:style>
  <w:style w:type="character" w:customStyle="1" w:styleId="WW8Num31z4">
    <w:name w:val="WW8Num31z4"/>
    <w:qFormat/>
    <w:rsid w:val="00363CCE"/>
    <w:rPr>
      <w:rFonts w:ascii="Courier New" w:hAnsi="Courier New" w:cs="Courier New"/>
    </w:rPr>
  </w:style>
  <w:style w:type="character" w:styleId="a9">
    <w:name w:val="page number"/>
    <w:basedOn w:val="a1"/>
    <w:rsid w:val="00363CCE"/>
  </w:style>
  <w:style w:type="character" w:customStyle="1" w:styleId="aa">
    <w:name w:val="Нижний колонтитул Знак"/>
    <w:basedOn w:val="a1"/>
    <w:qFormat/>
    <w:rsid w:val="00363CCE"/>
    <w:rPr>
      <w:sz w:val="24"/>
      <w:szCs w:val="24"/>
    </w:rPr>
  </w:style>
  <w:style w:type="character" w:customStyle="1" w:styleId="21">
    <w:name w:val="Основной текст (2)_"/>
    <w:basedOn w:val="a1"/>
    <w:qFormat/>
    <w:rsid w:val="00363CCE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363CC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363CCE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b">
    <w:name w:val="Верхний колонтитул Знак"/>
    <w:basedOn w:val="a1"/>
    <w:qFormat/>
    <w:rsid w:val="00363CCE"/>
    <w:rPr>
      <w:sz w:val="24"/>
      <w:szCs w:val="24"/>
    </w:rPr>
  </w:style>
  <w:style w:type="character" w:customStyle="1" w:styleId="41">
    <w:name w:val="Заголовок №4_"/>
    <w:basedOn w:val="a1"/>
    <w:qFormat/>
    <w:rsid w:val="00363CC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63CCE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363CCE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363CCE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363CC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363CCE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363CC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c"/>
    <w:qFormat/>
    <w:rsid w:val="00363CCE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c">
    <w:name w:val="Body Text"/>
    <w:basedOn w:val="a0"/>
    <w:link w:val="ad"/>
    <w:rsid w:val="00363CCE"/>
    <w:pPr>
      <w:jc w:val="center"/>
    </w:pPr>
    <w:rPr>
      <w:b/>
      <w:bCs/>
      <w:smallCaps/>
      <w:lang w:eastAsia="zh-CN"/>
    </w:rPr>
  </w:style>
  <w:style w:type="character" w:customStyle="1" w:styleId="ad">
    <w:name w:val="Основной текст Знак"/>
    <w:basedOn w:val="a1"/>
    <w:link w:val="ac"/>
    <w:rsid w:val="00363CCE"/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paragraph" w:styleId="ae">
    <w:name w:val="List"/>
    <w:basedOn w:val="ac"/>
    <w:rsid w:val="00363CCE"/>
  </w:style>
  <w:style w:type="paragraph" w:styleId="af">
    <w:name w:val="caption"/>
    <w:basedOn w:val="a0"/>
    <w:qFormat/>
    <w:locked/>
    <w:rsid w:val="00363CCE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363CCE"/>
    <w:pPr>
      <w:suppressLineNumbers/>
    </w:pPr>
    <w:rPr>
      <w:lang w:eastAsia="zh-CN"/>
    </w:rPr>
  </w:style>
  <w:style w:type="paragraph" w:styleId="23">
    <w:name w:val="Body Text 2"/>
    <w:basedOn w:val="a0"/>
    <w:link w:val="24"/>
    <w:qFormat/>
    <w:rsid w:val="00363CCE"/>
    <w:rPr>
      <w:b/>
      <w:bCs/>
      <w:smallCaps/>
      <w:sz w:val="22"/>
      <w:lang w:eastAsia="zh-CN"/>
    </w:rPr>
  </w:style>
  <w:style w:type="character" w:customStyle="1" w:styleId="24">
    <w:name w:val="Основной текст 2 Знак"/>
    <w:basedOn w:val="a1"/>
    <w:link w:val="23"/>
    <w:rsid w:val="00363CCE"/>
    <w:rPr>
      <w:rFonts w:ascii="Times New Roman" w:eastAsia="Times New Roman" w:hAnsi="Times New Roman"/>
      <w:b/>
      <w:bCs/>
      <w:smallCaps/>
      <w:sz w:val="22"/>
      <w:szCs w:val="24"/>
      <w:lang w:eastAsia="zh-CN"/>
    </w:rPr>
  </w:style>
  <w:style w:type="paragraph" w:styleId="33">
    <w:name w:val="Body Text 3"/>
    <w:basedOn w:val="a0"/>
    <w:link w:val="34"/>
    <w:qFormat/>
    <w:rsid w:val="00363CCE"/>
    <w:pPr>
      <w:jc w:val="right"/>
    </w:pPr>
    <w:rPr>
      <w:sz w:val="16"/>
      <w:lang w:eastAsia="zh-CN"/>
    </w:rPr>
  </w:style>
  <w:style w:type="character" w:customStyle="1" w:styleId="34">
    <w:name w:val="Основной текст 3 Знак"/>
    <w:basedOn w:val="a1"/>
    <w:link w:val="33"/>
    <w:rsid w:val="00363CCE"/>
    <w:rPr>
      <w:rFonts w:ascii="Times New Roman" w:eastAsia="Times New Roman" w:hAnsi="Times New Roman"/>
      <w:sz w:val="16"/>
      <w:szCs w:val="24"/>
      <w:lang w:eastAsia="zh-CN"/>
    </w:rPr>
  </w:style>
  <w:style w:type="paragraph" w:styleId="af0">
    <w:name w:val="Body Text Indent"/>
    <w:basedOn w:val="a0"/>
    <w:link w:val="af1"/>
    <w:rsid w:val="00363CCE"/>
    <w:pPr>
      <w:ind w:firstLine="567"/>
    </w:pPr>
    <w:rPr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363CCE"/>
    <w:pPr>
      <w:ind w:left="993"/>
    </w:pPr>
    <w:rPr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363CCE"/>
    <w:pPr>
      <w:ind w:firstLine="567"/>
      <w:jc w:val="both"/>
    </w:pPr>
    <w:rPr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f2">
    <w:name w:val="footer"/>
    <w:basedOn w:val="a0"/>
    <w:link w:val="12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2">
    <w:name w:val="Нижний колонтитул Знак1"/>
    <w:basedOn w:val="a1"/>
    <w:link w:val="af2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363CCE"/>
    <w:pPr>
      <w:numPr>
        <w:numId w:val="2"/>
      </w:numPr>
      <w:spacing w:before="280" w:after="280"/>
    </w:pPr>
    <w:rPr>
      <w:lang w:eastAsia="zh-CN"/>
    </w:rPr>
  </w:style>
  <w:style w:type="paragraph" w:customStyle="1" w:styleId="af3">
    <w:name w:val="список с точками"/>
    <w:basedOn w:val="a0"/>
    <w:qFormat/>
    <w:rsid w:val="00363CCE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character" w:customStyle="1" w:styleId="13">
    <w:name w:val="Текст выноски Знак1"/>
    <w:basedOn w:val="a1"/>
    <w:rsid w:val="00363CCE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63CCE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rsid w:val="00363CCE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363CC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rsid w:val="00363CCE"/>
    <w:pPr>
      <w:tabs>
        <w:tab w:val="center" w:pos="4677"/>
        <w:tab w:val="right" w:pos="9355"/>
      </w:tabs>
    </w:pPr>
    <w:rPr>
      <w:lang w:eastAsia="zh-CN"/>
    </w:rPr>
  </w:style>
  <w:style w:type="character" w:customStyle="1" w:styleId="14">
    <w:name w:val="Верхний колонтитул Знак1"/>
    <w:basedOn w:val="a1"/>
    <w:link w:val="af4"/>
    <w:rsid w:val="00363CCE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363CCE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363CCE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363CCE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363CCE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363CCE"/>
    <w:pPr>
      <w:jc w:val="center"/>
    </w:pPr>
    <w:rPr>
      <w:b/>
      <w:bCs/>
    </w:rPr>
  </w:style>
  <w:style w:type="numbering" w:customStyle="1" w:styleId="WW8Num1">
    <w:name w:val="WW8Num1"/>
    <w:qFormat/>
    <w:rsid w:val="00363CCE"/>
  </w:style>
  <w:style w:type="numbering" w:customStyle="1" w:styleId="WW8Num2">
    <w:name w:val="WW8Num2"/>
    <w:qFormat/>
    <w:rsid w:val="00363CCE"/>
  </w:style>
  <w:style w:type="numbering" w:customStyle="1" w:styleId="WW8Num3">
    <w:name w:val="WW8Num3"/>
    <w:qFormat/>
    <w:rsid w:val="00363CCE"/>
  </w:style>
  <w:style w:type="numbering" w:customStyle="1" w:styleId="WW8Num4">
    <w:name w:val="WW8Num4"/>
    <w:qFormat/>
    <w:rsid w:val="00363CCE"/>
  </w:style>
  <w:style w:type="numbering" w:customStyle="1" w:styleId="WW8Num5">
    <w:name w:val="WW8Num5"/>
    <w:qFormat/>
    <w:rsid w:val="00363CCE"/>
  </w:style>
  <w:style w:type="numbering" w:customStyle="1" w:styleId="WW8Num6">
    <w:name w:val="WW8Num6"/>
    <w:qFormat/>
    <w:rsid w:val="00363CCE"/>
  </w:style>
  <w:style w:type="numbering" w:customStyle="1" w:styleId="WW8Num7">
    <w:name w:val="WW8Num7"/>
    <w:qFormat/>
    <w:rsid w:val="00363CCE"/>
  </w:style>
  <w:style w:type="numbering" w:customStyle="1" w:styleId="WW8Num8">
    <w:name w:val="WW8Num8"/>
    <w:qFormat/>
    <w:rsid w:val="00363CCE"/>
  </w:style>
  <w:style w:type="numbering" w:customStyle="1" w:styleId="WW8Num9">
    <w:name w:val="WW8Num9"/>
    <w:qFormat/>
    <w:rsid w:val="00363CCE"/>
  </w:style>
  <w:style w:type="numbering" w:customStyle="1" w:styleId="WW8Num10">
    <w:name w:val="WW8Num10"/>
    <w:qFormat/>
    <w:rsid w:val="00363CCE"/>
  </w:style>
  <w:style w:type="numbering" w:customStyle="1" w:styleId="WW8Num11">
    <w:name w:val="WW8Num11"/>
    <w:qFormat/>
    <w:rsid w:val="00363CCE"/>
  </w:style>
  <w:style w:type="numbering" w:customStyle="1" w:styleId="WW8Num12">
    <w:name w:val="WW8Num12"/>
    <w:qFormat/>
    <w:rsid w:val="00363CCE"/>
  </w:style>
  <w:style w:type="numbering" w:customStyle="1" w:styleId="WW8Num13">
    <w:name w:val="WW8Num13"/>
    <w:qFormat/>
    <w:rsid w:val="00363CCE"/>
  </w:style>
  <w:style w:type="numbering" w:customStyle="1" w:styleId="WW8Num14">
    <w:name w:val="WW8Num14"/>
    <w:qFormat/>
    <w:rsid w:val="00363CCE"/>
  </w:style>
  <w:style w:type="numbering" w:customStyle="1" w:styleId="WW8Num15">
    <w:name w:val="WW8Num15"/>
    <w:qFormat/>
    <w:rsid w:val="00363CCE"/>
  </w:style>
  <w:style w:type="numbering" w:customStyle="1" w:styleId="WW8Num16">
    <w:name w:val="WW8Num16"/>
    <w:qFormat/>
    <w:rsid w:val="00363CCE"/>
  </w:style>
  <w:style w:type="numbering" w:customStyle="1" w:styleId="WW8Num17">
    <w:name w:val="WW8Num17"/>
    <w:qFormat/>
    <w:rsid w:val="00363CCE"/>
  </w:style>
  <w:style w:type="numbering" w:customStyle="1" w:styleId="WW8Num18">
    <w:name w:val="WW8Num18"/>
    <w:qFormat/>
    <w:rsid w:val="00363CCE"/>
  </w:style>
  <w:style w:type="numbering" w:customStyle="1" w:styleId="WW8Num19">
    <w:name w:val="WW8Num19"/>
    <w:qFormat/>
    <w:rsid w:val="00363CCE"/>
  </w:style>
  <w:style w:type="numbering" w:customStyle="1" w:styleId="WW8Num20">
    <w:name w:val="WW8Num20"/>
    <w:qFormat/>
    <w:rsid w:val="00363CCE"/>
  </w:style>
  <w:style w:type="numbering" w:customStyle="1" w:styleId="WW8Num21">
    <w:name w:val="WW8Num21"/>
    <w:qFormat/>
    <w:rsid w:val="00363CCE"/>
  </w:style>
  <w:style w:type="numbering" w:customStyle="1" w:styleId="WW8Num22">
    <w:name w:val="WW8Num22"/>
    <w:qFormat/>
    <w:rsid w:val="00363CCE"/>
  </w:style>
  <w:style w:type="numbering" w:customStyle="1" w:styleId="WW8Num23">
    <w:name w:val="WW8Num23"/>
    <w:qFormat/>
    <w:rsid w:val="00363CCE"/>
  </w:style>
  <w:style w:type="numbering" w:customStyle="1" w:styleId="WW8Num24">
    <w:name w:val="WW8Num24"/>
    <w:qFormat/>
    <w:rsid w:val="00363CCE"/>
  </w:style>
  <w:style w:type="numbering" w:customStyle="1" w:styleId="WW8Num25">
    <w:name w:val="WW8Num25"/>
    <w:qFormat/>
    <w:rsid w:val="00363CCE"/>
  </w:style>
  <w:style w:type="numbering" w:customStyle="1" w:styleId="WW8Num26">
    <w:name w:val="WW8Num26"/>
    <w:qFormat/>
    <w:rsid w:val="00363CCE"/>
  </w:style>
  <w:style w:type="numbering" w:customStyle="1" w:styleId="WW8Num27">
    <w:name w:val="WW8Num27"/>
    <w:qFormat/>
    <w:rsid w:val="00363CCE"/>
  </w:style>
  <w:style w:type="numbering" w:customStyle="1" w:styleId="WW8Num28">
    <w:name w:val="WW8Num28"/>
    <w:qFormat/>
    <w:rsid w:val="00363CCE"/>
  </w:style>
  <w:style w:type="numbering" w:customStyle="1" w:styleId="WW8Num29">
    <w:name w:val="WW8Num29"/>
    <w:qFormat/>
    <w:rsid w:val="00363CCE"/>
  </w:style>
  <w:style w:type="numbering" w:customStyle="1" w:styleId="WW8Num30">
    <w:name w:val="WW8Num30"/>
    <w:qFormat/>
    <w:rsid w:val="00363CCE"/>
  </w:style>
  <w:style w:type="numbering" w:customStyle="1" w:styleId="WW8Num31">
    <w:name w:val="WW8Num31"/>
    <w:qFormat/>
    <w:rsid w:val="00363CCE"/>
  </w:style>
  <w:style w:type="table" w:styleId="af5">
    <w:name w:val="Table Grid"/>
    <w:basedOn w:val="a2"/>
    <w:uiPriority w:val="59"/>
    <w:locked/>
    <w:rsid w:val="00363C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363CCE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right" w:leader="dot" w:pos="9356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locked/>
    <w:rsid w:val="00363CCE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unhideWhenUsed/>
    <w:rsid w:val="00363CCE"/>
    <w:rPr>
      <w:color w:val="0000FF" w:themeColor="hyperlink"/>
      <w:u w:val="single"/>
    </w:rPr>
  </w:style>
  <w:style w:type="paragraph" w:customStyle="1" w:styleId="af8">
    <w:name w:val="Для таблиц"/>
    <w:basedOn w:val="a0"/>
    <w:qFormat/>
    <w:rsid w:val="00363CCE"/>
    <w:rPr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locked/>
    <w:rsid w:val="00363CCE"/>
    <w:pPr>
      <w:tabs>
        <w:tab w:val="left" w:pos="480"/>
        <w:tab w:val="left" w:pos="1100"/>
        <w:tab w:val="right" w:leader="dot" w:pos="9356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unhideWhenUsed/>
    <w:rsid w:val="00363CCE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363CCE"/>
    <w:rPr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363CCE"/>
    <w:rPr>
      <w:rFonts w:ascii="Times New Roman" w:eastAsia="Times New Roman" w:hAnsi="Times New Roman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363CCE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363CCE"/>
    <w:rPr>
      <w:rFonts w:ascii="Times New Roman" w:eastAsia="Times New Roman" w:hAnsi="Times New Roman"/>
      <w:b/>
      <w:bCs/>
      <w:lang w:eastAsia="zh-CN"/>
    </w:rPr>
  </w:style>
  <w:style w:type="character" w:customStyle="1" w:styleId="InternetLink">
    <w:name w:val="Internet Link"/>
    <w:rsid w:val="00363CCE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qFormat/>
    <w:locked/>
    <w:rsid w:val="00363CC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rsid w:val="00363CCE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363CC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1">
    <w:name w:val="Текст сноски Знак"/>
    <w:basedOn w:val="a1"/>
    <w:link w:val="aff0"/>
    <w:uiPriority w:val="99"/>
    <w:semiHidden/>
    <w:rsid w:val="00363CCE"/>
    <w:rPr>
      <w:rFonts w:asciiTheme="minorHAnsi" w:eastAsiaTheme="minorHAnsi" w:hAnsiTheme="minorHAnsi" w:cstheme="minorBidi"/>
      <w:lang w:eastAsia="en-US"/>
    </w:rPr>
  </w:style>
  <w:style w:type="character" w:styleId="aff2">
    <w:name w:val="footnote reference"/>
    <w:basedOn w:val="a1"/>
    <w:uiPriority w:val="99"/>
    <w:semiHidden/>
    <w:unhideWhenUsed/>
    <w:rsid w:val="00363CCE"/>
    <w:rPr>
      <w:vertAlign w:val="superscript"/>
    </w:rPr>
  </w:style>
  <w:style w:type="character" w:customStyle="1" w:styleId="FontStyle22">
    <w:name w:val="Font Style22"/>
    <w:rsid w:val="00363CCE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363CCE"/>
    <w:pPr>
      <w:suppressLineNumbers/>
      <w:suppressAutoHyphens/>
    </w:pPr>
    <w:rPr>
      <w:lang w:eastAsia="ar-SA"/>
    </w:rPr>
  </w:style>
  <w:style w:type="paragraph" w:styleId="29">
    <w:name w:val="List 2"/>
    <w:basedOn w:val="a0"/>
    <w:uiPriority w:val="99"/>
    <w:unhideWhenUsed/>
    <w:rsid w:val="00363CCE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qFormat/>
    <w:rsid w:val="00363CC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363CCE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text">
    <w:name w:val="text"/>
    <w:basedOn w:val="a0"/>
    <w:qFormat/>
    <w:rsid w:val="00363CCE"/>
    <w:pPr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/>
    </w:rPr>
  </w:style>
  <w:style w:type="paragraph" w:customStyle="1" w:styleId="16">
    <w:name w:val="Обычный1"/>
    <w:rsid w:val="00363CCE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  <w:style w:type="paragraph" w:customStyle="1" w:styleId="Blockquote">
    <w:name w:val="Blockquote"/>
    <w:basedOn w:val="a0"/>
    <w:rsid w:val="00363CCE"/>
    <w:pPr>
      <w:spacing w:before="100" w:after="100"/>
      <w:ind w:left="360" w:right="360"/>
    </w:pPr>
    <w:rPr>
      <w:szCs w:val="20"/>
    </w:rPr>
  </w:style>
  <w:style w:type="paragraph" w:customStyle="1" w:styleId="headertext">
    <w:name w:val="headertext"/>
    <w:basedOn w:val="a0"/>
    <w:rsid w:val="00363C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1899</Words>
  <Characters>10829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8</cp:revision>
  <cp:lastPrinted>2016-01-11T11:06:00Z</cp:lastPrinted>
  <dcterms:created xsi:type="dcterms:W3CDTF">2019-07-06T06:35:00Z</dcterms:created>
  <dcterms:modified xsi:type="dcterms:W3CDTF">2021-06-21T11:35:00Z</dcterms:modified>
</cp:coreProperties>
</file>